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260" w:rsidRDefault="006D4260">
      <w:pPr>
        <w:ind w:left="0" w:right="-801" w:hanging="2"/>
        <w:jc w:val="both"/>
        <w:rPr>
          <w:rFonts w:ascii="Calibri" w:eastAsia="Calibri" w:hAnsi="Calibri" w:cs="Calibri"/>
          <w:sz w:val="20"/>
          <w:szCs w:val="20"/>
          <w:highlight w:val="yellow"/>
        </w:rPr>
      </w:pPr>
      <w:bookmarkStart w:id="0" w:name="_heading=h.2et92p0" w:colFirst="0" w:colLast="0"/>
      <w:bookmarkEnd w:id="0"/>
    </w:p>
    <w:p w:rsidR="006D4260" w:rsidRDefault="006D4260">
      <w:pPr>
        <w:ind w:left="0" w:right="-376" w:hanging="2"/>
        <w:jc w:val="both"/>
        <w:rPr>
          <w:rFonts w:ascii="Calibri" w:eastAsia="Calibri" w:hAnsi="Calibri" w:cs="Calibri"/>
          <w:sz w:val="20"/>
          <w:szCs w:val="20"/>
        </w:rPr>
      </w:pPr>
    </w:p>
    <w:p w:rsidR="006D4260" w:rsidRDefault="006D4260">
      <w:pPr>
        <w:ind w:left="0" w:right="-376" w:hanging="2"/>
        <w:jc w:val="both"/>
        <w:rPr>
          <w:rFonts w:ascii="Calibri" w:eastAsia="Calibri" w:hAnsi="Calibri" w:cs="Calibri"/>
          <w:sz w:val="20"/>
          <w:szCs w:val="20"/>
        </w:rPr>
      </w:pPr>
    </w:p>
    <w:p w:rsidR="006D4260" w:rsidRDefault="00817F20">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E25532">
        <w:rPr>
          <w:rFonts w:ascii="Calibri" w:eastAsia="Calibri" w:hAnsi="Calibri" w:cs="Calibri"/>
          <w:b/>
        </w:rPr>
        <w:t>MEDIANTE INVITACIÓN CON COTIZACIÓN DE TRES PROVEEDORES No. M3E-4</w:t>
      </w:r>
      <w:r w:rsidR="0064216B" w:rsidRPr="00E25532">
        <w:rPr>
          <w:rFonts w:ascii="Calibri" w:eastAsia="Calibri" w:hAnsi="Calibri" w:cs="Calibri"/>
          <w:b/>
        </w:rPr>
        <w:t>6500</w:t>
      </w:r>
      <w:r w:rsidR="00E25532" w:rsidRPr="00E25532">
        <w:rPr>
          <w:rFonts w:ascii="Calibri" w:eastAsia="Calibri" w:hAnsi="Calibri" w:cs="Calibri"/>
          <w:b/>
        </w:rPr>
        <w:t>4</w:t>
      </w:r>
      <w:r w:rsidR="0064216B" w:rsidRPr="00E25532">
        <w:rPr>
          <w:rFonts w:ascii="Calibri" w:eastAsia="Calibri" w:hAnsi="Calibri" w:cs="Calibri"/>
          <w:b/>
        </w:rPr>
        <w:t>23</w:t>
      </w:r>
      <w:r>
        <w:rPr>
          <w:rFonts w:ascii="Calibri" w:eastAsia="Calibri" w:hAnsi="Calibri" w:cs="Calibri"/>
          <w:b/>
        </w:rPr>
        <w:t>-1</w:t>
      </w:r>
    </w:p>
    <w:p w:rsidR="006D4260" w:rsidRDefault="00817F20">
      <w:pPr>
        <w:ind w:left="0" w:hanging="2"/>
        <w:jc w:val="center"/>
        <w:rPr>
          <w:rFonts w:ascii="Calibri" w:eastAsia="Calibri" w:hAnsi="Calibri" w:cs="Calibri"/>
        </w:rPr>
      </w:pPr>
      <w:r>
        <w:rPr>
          <w:rFonts w:ascii="Calibri" w:eastAsia="Calibri" w:hAnsi="Calibri" w:cs="Calibri"/>
          <w:b/>
        </w:rPr>
        <w:t xml:space="preserve">PARA LA ADQUISICIÓN DE </w:t>
      </w:r>
      <w:r w:rsidR="0064216B">
        <w:rPr>
          <w:rFonts w:ascii="Calibri" w:eastAsia="Calibri" w:hAnsi="Calibri" w:cs="Calibri"/>
          <w:b/>
        </w:rPr>
        <w:t>MATERIALES, ÚTILES Y EQUIPOS MENORES DE OFICINA</w:t>
      </w:r>
    </w:p>
    <w:p w:rsidR="006D4260" w:rsidRDefault="006D4260">
      <w:pPr>
        <w:ind w:left="0" w:right="-376" w:hanging="2"/>
        <w:jc w:val="both"/>
        <w:rPr>
          <w:rFonts w:ascii="Calibri" w:eastAsia="Calibri" w:hAnsi="Calibri" w:cs="Calibri"/>
          <w:sz w:val="20"/>
          <w:szCs w:val="20"/>
        </w:rPr>
      </w:pPr>
    </w:p>
    <w:p w:rsidR="006D4260" w:rsidRDefault="00817F20">
      <w:pPr>
        <w:ind w:left="0" w:right="-376" w:hanging="2"/>
        <w:jc w:val="both"/>
        <w:rPr>
          <w:rFonts w:ascii="Calibri" w:eastAsia="Calibri" w:hAnsi="Calibri" w:cs="Calibri"/>
          <w:u w:val="single"/>
        </w:rPr>
      </w:pPr>
      <w:r>
        <w:rPr>
          <w:rFonts w:ascii="Calibri" w:eastAsia="Calibri" w:hAnsi="Calibri" w:cs="Calibri"/>
          <w:b/>
        </w:rPr>
        <w:t xml:space="preserve">FECHA: </w:t>
      </w:r>
      <w:r w:rsidR="0064216B">
        <w:rPr>
          <w:rFonts w:ascii="Calibri" w:eastAsia="Calibri" w:hAnsi="Calibri" w:cs="Calibri"/>
          <w:b/>
        </w:rPr>
        <w:t>06 de marzo de 2023.</w:t>
      </w:r>
      <w:r>
        <w:rPr>
          <w:rFonts w:ascii="Calibri" w:eastAsia="Calibri" w:hAnsi="Calibri" w:cs="Calibri"/>
          <w:b/>
        </w:rPr>
        <w:t xml:space="preserve"> </w:t>
      </w:r>
    </w:p>
    <w:p w:rsidR="006D4260" w:rsidRDefault="006D4260">
      <w:pPr>
        <w:ind w:left="0" w:right="-376" w:hanging="2"/>
        <w:jc w:val="both"/>
        <w:rPr>
          <w:rFonts w:ascii="Calibri" w:eastAsia="Calibri" w:hAnsi="Calibri" w:cs="Calibri"/>
          <w:color w:val="FF0000"/>
          <w:sz w:val="20"/>
          <w:szCs w:val="20"/>
        </w:rPr>
      </w:pPr>
    </w:p>
    <w:p w:rsidR="006D4260" w:rsidRDefault="00817F20" w:rsidP="00E25532">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6D4260" w:rsidRDefault="006D4260" w:rsidP="00E25532">
      <w:pPr>
        <w:ind w:left="0" w:right="-376" w:hanging="2"/>
        <w:jc w:val="both"/>
        <w:rPr>
          <w:rFonts w:ascii="Calibri" w:eastAsia="Calibri" w:hAnsi="Calibri" w:cs="Calibri"/>
          <w:sz w:val="20"/>
          <w:szCs w:val="20"/>
          <w:highlight w:val="white"/>
        </w:rPr>
      </w:pPr>
    </w:p>
    <w:p w:rsidR="006D4260" w:rsidRDefault="00817F20" w:rsidP="00E25532">
      <w:pPr>
        <w:spacing w:after="120"/>
        <w:ind w:left="0" w:right="-376"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6D4260" w:rsidRDefault="00817F20" w:rsidP="00E25532">
      <w:pPr>
        <w:spacing w:after="120"/>
        <w:ind w:left="0" w:right="-376"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6D4260" w:rsidRDefault="00817F20" w:rsidP="00E25532">
      <w:pPr>
        <w:spacing w:after="120"/>
        <w:ind w:left="0" w:right="-376"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6D4260" w:rsidRDefault="00817F20" w:rsidP="00E25532">
      <w:pPr>
        <w:spacing w:after="120"/>
        <w:ind w:left="0" w:right="-376"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6D4260" w:rsidRDefault="00817F20" w:rsidP="00E25532">
      <w:pPr>
        <w:spacing w:after="120"/>
        <w:ind w:left="0" w:right="-376"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6D4260" w:rsidRDefault="00817F20" w:rsidP="00E25532">
      <w:pPr>
        <w:spacing w:after="120"/>
        <w:ind w:left="0" w:right="-376"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6D4260" w:rsidRDefault="00817F20" w:rsidP="00E25532">
      <w:pPr>
        <w:spacing w:after="120"/>
        <w:ind w:left="0" w:right="-376"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6D4260" w:rsidRDefault="00817F20" w:rsidP="00E25532">
      <w:pPr>
        <w:spacing w:before="240" w:after="240"/>
        <w:ind w:left="0" w:right="-376"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6D4260" w:rsidRDefault="00817F20" w:rsidP="00E25532">
      <w:pPr>
        <w:spacing w:after="120"/>
        <w:ind w:left="0" w:right="-376"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6D4260" w:rsidRDefault="00817F20" w:rsidP="00E25532">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6D4260" w:rsidRDefault="006D4260" w:rsidP="00E25532">
      <w:pPr>
        <w:ind w:left="0" w:right="-376" w:hanging="2"/>
        <w:jc w:val="both"/>
        <w:rPr>
          <w:rFonts w:ascii="Calibri" w:eastAsia="Calibri" w:hAnsi="Calibri" w:cs="Calibri"/>
          <w:sz w:val="20"/>
          <w:szCs w:val="20"/>
        </w:rPr>
      </w:pPr>
    </w:p>
    <w:p w:rsidR="006D4260" w:rsidRDefault="00817F20" w:rsidP="00E25532">
      <w:pPr>
        <w:ind w:left="0" w:right="-376" w:hanging="2"/>
        <w:jc w:val="both"/>
        <w:rPr>
          <w:rFonts w:ascii="Calibri" w:eastAsia="Calibri" w:hAnsi="Calibri" w:cs="Calibri"/>
          <w:sz w:val="20"/>
          <w:szCs w:val="20"/>
        </w:rPr>
      </w:pPr>
      <w:r>
        <w:rPr>
          <w:rFonts w:ascii="Calibri" w:eastAsia="Calibri" w:hAnsi="Calibri" w:cs="Calibri"/>
          <w:sz w:val="20"/>
          <w:szCs w:val="20"/>
        </w:rPr>
        <w:t>Por medio del presente documento se invita a cotizar</w:t>
      </w:r>
      <w:r w:rsidRPr="00E25532">
        <w:rPr>
          <w:rFonts w:ascii="Calibri" w:eastAsia="Calibri" w:hAnsi="Calibri" w:cs="Calibri"/>
          <w:sz w:val="20"/>
          <w:szCs w:val="20"/>
        </w:rPr>
        <w:t xml:space="preserve">, </w:t>
      </w:r>
      <w:r w:rsidRPr="00E25532">
        <w:rPr>
          <w:rFonts w:ascii="Calibri" w:eastAsia="Calibri" w:hAnsi="Calibri" w:cs="Calibri"/>
          <w:b/>
          <w:sz w:val="20"/>
          <w:szCs w:val="20"/>
          <w:u w:val="single"/>
        </w:rPr>
        <w:t>a los proveedores que cuenten con su registro en el Padrón Estatal de Proveedores actualizado al 20</w:t>
      </w:r>
      <w:r w:rsidR="00E25532" w:rsidRPr="00E25532">
        <w:rPr>
          <w:rFonts w:ascii="Calibri" w:eastAsia="Calibri" w:hAnsi="Calibri" w:cs="Calibri"/>
          <w:b/>
          <w:sz w:val="20"/>
          <w:szCs w:val="20"/>
          <w:u w:val="single"/>
        </w:rPr>
        <w:t>22</w:t>
      </w:r>
      <w:r w:rsidRPr="00E25532">
        <w:rPr>
          <w:rFonts w:ascii="Calibri" w:eastAsia="Calibri" w:hAnsi="Calibri" w:cs="Calibri"/>
          <w:sz w:val="20"/>
          <w:szCs w:val="20"/>
        </w:rPr>
        <w:t xml:space="preserve">, los bienes comprendidos en el </w:t>
      </w:r>
      <w:r w:rsidRPr="00E25532">
        <w:rPr>
          <w:rFonts w:ascii="Calibri" w:eastAsia="Calibri" w:hAnsi="Calibri" w:cs="Calibri"/>
          <w:b/>
          <w:sz w:val="20"/>
          <w:szCs w:val="20"/>
        </w:rPr>
        <w:t>Anexo I de la invitación M3E-4</w:t>
      </w:r>
      <w:r w:rsidR="00E25532" w:rsidRPr="00E25532">
        <w:rPr>
          <w:rFonts w:ascii="Calibri" w:eastAsia="Calibri" w:hAnsi="Calibri" w:cs="Calibri"/>
          <w:b/>
          <w:sz w:val="20"/>
          <w:szCs w:val="20"/>
        </w:rPr>
        <w:t>6</w:t>
      </w:r>
      <w:r w:rsidRPr="00E25532">
        <w:rPr>
          <w:rFonts w:ascii="Calibri" w:eastAsia="Calibri" w:hAnsi="Calibri" w:cs="Calibri"/>
          <w:b/>
          <w:sz w:val="20"/>
          <w:szCs w:val="20"/>
        </w:rPr>
        <w:t>500</w:t>
      </w:r>
      <w:r w:rsidR="00E25532" w:rsidRPr="00E25532">
        <w:rPr>
          <w:rFonts w:ascii="Calibri" w:eastAsia="Calibri" w:hAnsi="Calibri" w:cs="Calibri"/>
          <w:b/>
          <w:sz w:val="20"/>
          <w:szCs w:val="20"/>
        </w:rPr>
        <w:t>423</w:t>
      </w:r>
      <w:r w:rsidRPr="00E25532">
        <w:rPr>
          <w:rFonts w:ascii="Calibri" w:eastAsia="Calibri" w:hAnsi="Calibri" w:cs="Calibri"/>
          <w:b/>
          <w:sz w:val="20"/>
          <w:szCs w:val="20"/>
        </w:rPr>
        <w:t>-1</w:t>
      </w:r>
      <w:r w:rsidRPr="00E25532">
        <w:rPr>
          <w:rFonts w:ascii="Calibri" w:eastAsia="Calibri" w:hAnsi="Calibri" w:cs="Calibri"/>
          <w:sz w:val="20"/>
          <w:szCs w:val="20"/>
        </w:rPr>
        <w:t xml:space="preserve">, a través del portal </w:t>
      </w:r>
      <w:proofErr w:type="spellStart"/>
      <w:r w:rsidRPr="00E25532">
        <w:rPr>
          <w:rFonts w:ascii="Calibri" w:eastAsia="Calibri" w:hAnsi="Calibri" w:cs="Calibri"/>
          <w:b/>
          <w:sz w:val="20"/>
          <w:szCs w:val="20"/>
        </w:rPr>
        <w:t>e·compras</w:t>
      </w:r>
      <w:proofErr w:type="spellEnd"/>
      <w:r w:rsidRPr="00E25532">
        <w:rPr>
          <w:rFonts w:ascii="Calibri" w:eastAsia="Calibri" w:hAnsi="Calibri" w:cs="Calibri"/>
          <w:sz w:val="20"/>
          <w:szCs w:val="20"/>
        </w:rPr>
        <w:t xml:space="preserve"> o</w:t>
      </w:r>
      <w:r w:rsidRPr="00E25532">
        <w:rPr>
          <w:rFonts w:ascii="Calibri" w:eastAsia="Calibri" w:hAnsi="Calibri" w:cs="Calibri"/>
          <w:b/>
          <w:sz w:val="20"/>
          <w:szCs w:val="20"/>
        </w:rPr>
        <w:t xml:space="preserve"> </w:t>
      </w:r>
      <w:r w:rsidRPr="00E25532">
        <w:rPr>
          <w:rFonts w:ascii="Calibri" w:eastAsia="Calibri" w:hAnsi="Calibri" w:cs="Calibri"/>
          <w:sz w:val="20"/>
          <w:szCs w:val="20"/>
        </w:rPr>
        <w:t>de</w:t>
      </w:r>
      <w:r w:rsidRPr="00E25532">
        <w:rPr>
          <w:rFonts w:ascii="Calibri" w:eastAsia="Calibri" w:hAnsi="Calibri" w:cs="Calibri"/>
          <w:b/>
          <w:sz w:val="20"/>
          <w:szCs w:val="20"/>
        </w:rPr>
        <w:t xml:space="preserve"> manera presencial</w:t>
      </w:r>
      <w:r w:rsidRPr="00E25532">
        <w:rPr>
          <w:rFonts w:ascii="Calibri" w:eastAsia="Calibri" w:hAnsi="Calibri" w:cs="Calibri"/>
          <w:sz w:val="20"/>
          <w:szCs w:val="20"/>
        </w:rPr>
        <w:t>, guardando las mejores condiciones de mercado para el Gobierno</w:t>
      </w:r>
      <w:r>
        <w:rPr>
          <w:rFonts w:ascii="Calibri" w:eastAsia="Calibri" w:hAnsi="Calibri" w:cs="Calibri"/>
          <w:sz w:val="20"/>
          <w:szCs w:val="20"/>
        </w:rPr>
        <w:t xml:space="preserve"> del Estado.</w:t>
      </w:r>
    </w:p>
    <w:p w:rsidR="006D4260" w:rsidRDefault="006D4260">
      <w:pPr>
        <w:ind w:left="0" w:right="-376" w:hanging="2"/>
        <w:jc w:val="both"/>
        <w:rPr>
          <w:rFonts w:ascii="Calibri" w:eastAsia="Calibri" w:hAnsi="Calibri" w:cs="Calibri"/>
          <w:sz w:val="20"/>
          <w:szCs w:val="20"/>
        </w:rPr>
      </w:pPr>
    </w:p>
    <w:p w:rsidR="006D4260" w:rsidRDefault="00817F20">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6D4260" w:rsidRDefault="00817F20">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6D4260" w:rsidRDefault="006D4260">
      <w:pPr>
        <w:ind w:left="0" w:right="-376" w:hanging="2"/>
        <w:jc w:val="both"/>
        <w:rPr>
          <w:rFonts w:ascii="Calibri" w:eastAsia="Calibri" w:hAnsi="Calibri" w:cs="Calibri"/>
          <w:sz w:val="20"/>
          <w:szCs w:val="20"/>
        </w:rPr>
      </w:pPr>
    </w:p>
    <w:p w:rsidR="006D4260" w:rsidRDefault="00817F20">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6D4260" w:rsidRDefault="006D4260">
      <w:pPr>
        <w:ind w:left="0" w:right="-376" w:hanging="2"/>
        <w:jc w:val="both"/>
        <w:rPr>
          <w:rFonts w:ascii="Calibri" w:eastAsia="Calibri" w:hAnsi="Calibri" w:cs="Calibri"/>
          <w:sz w:val="20"/>
          <w:szCs w:val="20"/>
        </w:rPr>
      </w:pPr>
    </w:p>
    <w:p w:rsidR="006D4260" w:rsidRDefault="00817F20">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w:t>
      </w:r>
      <w:r w:rsidRPr="000F1C24">
        <w:rPr>
          <w:rFonts w:ascii="Calibri" w:eastAsia="Calibri" w:hAnsi="Calibri" w:cs="Calibri"/>
          <w:sz w:val="20"/>
          <w:szCs w:val="20"/>
        </w:rPr>
        <w:t xml:space="preserve">los Anexos I, A, </w:t>
      </w:r>
      <w:r w:rsidR="000F1C24" w:rsidRPr="000F1C24">
        <w:rPr>
          <w:rFonts w:ascii="Calibri" w:eastAsia="Calibri" w:hAnsi="Calibri" w:cs="Calibri"/>
          <w:sz w:val="20"/>
          <w:szCs w:val="20"/>
        </w:rPr>
        <w:t>A</w:t>
      </w:r>
      <w:r w:rsidRPr="000F1C24">
        <w:rPr>
          <w:rFonts w:ascii="Calibri" w:eastAsia="Calibri" w:hAnsi="Calibri" w:cs="Calibri"/>
          <w:sz w:val="20"/>
          <w:szCs w:val="20"/>
        </w:rPr>
        <w:t xml:space="preserve">B, </w:t>
      </w:r>
      <w:r w:rsidR="000F1C24" w:rsidRPr="000F1C24">
        <w:rPr>
          <w:rFonts w:ascii="Calibri" w:eastAsia="Calibri" w:hAnsi="Calibri" w:cs="Calibri"/>
          <w:sz w:val="20"/>
          <w:szCs w:val="20"/>
        </w:rPr>
        <w:t>B, C, D, E</w:t>
      </w:r>
      <w:r w:rsidRPr="000F1C24">
        <w:rPr>
          <w:rFonts w:ascii="Calibri" w:eastAsia="Calibri" w:hAnsi="Calibri" w:cs="Calibri"/>
          <w:sz w:val="20"/>
          <w:szCs w:val="20"/>
        </w:rPr>
        <w:t xml:space="preserve"> y R, que incluyen las especificaciones, características y demás términos en forma detallada en la</w:t>
      </w:r>
      <w:r w:rsidRPr="00E25532">
        <w:rPr>
          <w:rFonts w:ascii="Calibri" w:eastAsia="Calibri" w:hAnsi="Calibri" w:cs="Calibri"/>
          <w:sz w:val="20"/>
          <w:szCs w:val="20"/>
        </w:rPr>
        <w:t xml:space="preserve"> Dirección, o en su caso solicitar la información al correo </w:t>
      </w:r>
      <w:hyperlink r:id="rId12" w:history="1">
        <w:r w:rsidR="00E25532" w:rsidRPr="00E25532">
          <w:rPr>
            <w:rStyle w:val="Hipervnculo"/>
            <w:rFonts w:ascii="Calibri" w:eastAsia="Calibri" w:hAnsi="Calibri" w:cs="Calibri"/>
            <w:sz w:val="20"/>
            <w:szCs w:val="20"/>
          </w:rPr>
          <w:t>mcolmenero@</w:t>
        </w:r>
      </w:hyperlink>
      <w:hyperlink r:id="rId13">
        <w:r w:rsidRPr="00E25532">
          <w:rPr>
            <w:rFonts w:ascii="Calibri" w:eastAsia="Calibri" w:hAnsi="Calibri" w:cs="Calibri"/>
            <w:color w:val="0000FF"/>
            <w:sz w:val="20"/>
            <w:szCs w:val="20"/>
            <w:u w:val="single"/>
          </w:rPr>
          <w:t>guanajuato.gob.mx</w:t>
        </w:r>
      </w:hyperlink>
      <w:r w:rsidR="00E25532" w:rsidRPr="00E25532">
        <w:rPr>
          <w:rFonts w:ascii="Calibri" w:eastAsia="Calibri" w:hAnsi="Calibri" w:cs="Calibri"/>
          <w:sz w:val="20"/>
          <w:szCs w:val="20"/>
        </w:rPr>
        <w:t>.</w:t>
      </w:r>
    </w:p>
    <w:p w:rsidR="006D4260" w:rsidRDefault="006D4260">
      <w:pPr>
        <w:ind w:left="0" w:right="-376" w:hanging="2"/>
        <w:jc w:val="both"/>
        <w:rPr>
          <w:rFonts w:ascii="Calibri" w:eastAsia="Calibri" w:hAnsi="Calibri" w:cs="Calibri"/>
          <w:sz w:val="20"/>
          <w:szCs w:val="20"/>
        </w:rPr>
      </w:pPr>
    </w:p>
    <w:p w:rsidR="006D4260" w:rsidRPr="000F1C24" w:rsidRDefault="00817F20" w:rsidP="000F1C24">
      <w:pPr>
        <w:numPr>
          <w:ilvl w:val="0"/>
          <w:numId w:val="1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6D4260" w:rsidRDefault="006D4260">
      <w:pPr>
        <w:ind w:left="0" w:right="-376" w:hanging="2"/>
        <w:jc w:val="both"/>
        <w:rPr>
          <w:rFonts w:ascii="Calibri" w:eastAsia="Calibri" w:hAnsi="Calibri" w:cs="Calibri"/>
          <w:sz w:val="20"/>
          <w:szCs w:val="20"/>
        </w:rPr>
      </w:pPr>
    </w:p>
    <w:p w:rsidR="006D4260" w:rsidRDefault="00817F2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0F1C24">
        <w:rPr>
          <w:rFonts w:ascii="Calibri" w:eastAsia="Calibri" w:hAnsi="Calibri" w:cs="Calibri"/>
          <w:b/>
          <w:color w:val="000000"/>
          <w:sz w:val="20"/>
          <w:szCs w:val="20"/>
        </w:rPr>
        <w:t>10</w:t>
      </w:r>
      <w:r>
        <w:rPr>
          <w:rFonts w:ascii="Calibri" w:eastAsia="Calibri" w:hAnsi="Calibri" w:cs="Calibri"/>
          <w:b/>
          <w:color w:val="000000"/>
          <w:sz w:val="20"/>
          <w:szCs w:val="20"/>
        </w:rPr>
        <w:t xml:space="preserve"> de </w:t>
      </w:r>
      <w:r w:rsidR="000F1C24">
        <w:rPr>
          <w:rFonts w:ascii="Calibri" w:eastAsia="Calibri" w:hAnsi="Calibri" w:cs="Calibri"/>
          <w:b/>
          <w:color w:val="000000"/>
          <w:sz w:val="20"/>
          <w:szCs w:val="20"/>
        </w:rPr>
        <w:t>marzo</w:t>
      </w:r>
      <w:r>
        <w:rPr>
          <w:rFonts w:ascii="Calibri" w:eastAsia="Calibri" w:hAnsi="Calibri" w:cs="Calibri"/>
          <w:b/>
          <w:color w:val="000000"/>
          <w:sz w:val="20"/>
          <w:szCs w:val="20"/>
        </w:rPr>
        <w:t xml:space="preserve"> 20</w:t>
      </w:r>
      <w:r w:rsidR="000F1C24">
        <w:rPr>
          <w:rFonts w:ascii="Calibri" w:eastAsia="Calibri" w:hAnsi="Calibri" w:cs="Calibri"/>
          <w:b/>
          <w:color w:val="000000"/>
          <w:sz w:val="20"/>
          <w:szCs w:val="20"/>
        </w:rPr>
        <w:t>23 a las 10:00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6D4260" w:rsidRDefault="006D426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D4260" w:rsidRDefault="00817F2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0F1C24">
        <w:rPr>
          <w:rFonts w:ascii="Calibri" w:eastAsia="Calibri" w:hAnsi="Calibri" w:cs="Calibri"/>
          <w:b/>
          <w:color w:val="000000"/>
          <w:sz w:val="20"/>
          <w:szCs w:val="20"/>
        </w:rPr>
        <w:t xml:space="preserve"> 10</w:t>
      </w:r>
      <w:r>
        <w:rPr>
          <w:rFonts w:ascii="Calibri" w:eastAsia="Calibri" w:hAnsi="Calibri" w:cs="Calibri"/>
          <w:b/>
          <w:color w:val="000000"/>
          <w:sz w:val="20"/>
          <w:szCs w:val="20"/>
        </w:rPr>
        <w:t xml:space="preserve"> de </w:t>
      </w:r>
      <w:r w:rsidR="000F1C24">
        <w:rPr>
          <w:rFonts w:ascii="Calibri" w:eastAsia="Calibri" w:hAnsi="Calibri" w:cs="Calibri"/>
          <w:b/>
          <w:color w:val="000000"/>
          <w:sz w:val="20"/>
          <w:szCs w:val="20"/>
        </w:rPr>
        <w:t>marzo</w:t>
      </w:r>
      <w:r>
        <w:rPr>
          <w:rFonts w:ascii="Calibri" w:eastAsia="Calibri" w:hAnsi="Calibri" w:cs="Calibri"/>
          <w:b/>
          <w:color w:val="000000"/>
          <w:sz w:val="20"/>
          <w:szCs w:val="20"/>
        </w:rPr>
        <w:t xml:space="preserve"> 20</w:t>
      </w:r>
      <w:r w:rsidR="000F1C24">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0F1C24">
        <w:rPr>
          <w:rFonts w:ascii="Calibri" w:eastAsia="Calibri" w:hAnsi="Calibri" w:cs="Calibri"/>
          <w:b/>
          <w:color w:val="000000"/>
          <w:sz w:val="20"/>
          <w:szCs w:val="20"/>
        </w:rPr>
        <w:t>10:00</w:t>
      </w:r>
      <w:r>
        <w:rPr>
          <w:rFonts w:ascii="Calibri" w:eastAsia="Calibri" w:hAnsi="Calibri" w:cs="Calibri"/>
          <w:b/>
          <w:color w:val="000000"/>
          <w:sz w:val="20"/>
          <w:szCs w:val="20"/>
        </w:rPr>
        <w:t xml:space="preserve"> </w:t>
      </w:r>
      <w:r w:rsidRPr="000F1C24">
        <w:rPr>
          <w:rFonts w:ascii="Calibri" w:eastAsia="Calibri" w:hAnsi="Calibri" w:cs="Calibri"/>
          <w:b/>
          <w:color w:val="000000"/>
          <w:sz w:val="20"/>
          <w:szCs w:val="20"/>
        </w:rPr>
        <w:t>horas</w:t>
      </w:r>
      <w:r w:rsidRPr="000F1C24">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0F1C24">
        <w:rPr>
          <w:rFonts w:ascii="Calibri" w:eastAsia="Calibri" w:hAnsi="Calibri" w:cs="Calibri"/>
          <w:color w:val="000000"/>
          <w:sz w:val="20"/>
          <w:szCs w:val="20"/>
        </w:rPr>
        <w:t>Gto</w:t>
      </w:r>
      <w:proofErr w:type="spellEnd"/>
      <w:r w:rsidRPr="000F1C24">
        <w:rPr>
          <w:rFonts w:ascii="Calibri" w:eastAsia="Calibri" w:hAnsi="Calibri" w:cs="Calibri"/>
          <w:color w:val="000000"/>
          <w:sz w:val="20"/>
          <w:szCs w:val="20"/>
        </w:rPr>
        <w:t xml:space="preserve">., siendo responsabilidad de los participantes registrar el </w:t>
      </w:r>
      <w:r w:rsidRPr="000F1C24">
        <w:rPr>
          <w:rFonts w:ascii="Calibri" w:eastAsia="Calibri" w:hAnsi="Calibri" w:cs="Calibri"/>
          <w:b/>
          <w:color w:val="000000"/>
          <w:sz w:val="20"/>
          <w:szCs w:val="20"/>
        </w:rPr>
        <w:t>ANEXO R</w:t>
      </w:r>
      <w:r w:rsidRPr="000F1C24">
        <w:rPr>
          <w:rFonts w:ascii="Calibri" w:eastAsia="Calibri" w:hAnsi="Calibri" w:cs="Calibri"/>
          <w:color w:val="000000"/>
          <w:sz w:val="20"/>
          <w:szCs w:val="20"/>
        </w:rPr>
        <w:t xml:space="preserve"> en el reloj </w:t>
      </w:r>
      <w:proofErr w:type="spellStart"/>
      <w:r w:rsidRPr="000F1C24">
        <w:rPr>
          <w:rFonts w:ascii="Calibri" w:eastAsia="Calibri" w:hAnsi="Calibri" w:cs="Calibri"/>
          <w:color w:val="000000"/>
          <w:sz w:val="20"/>
          <w:szCs w:val="20"/>
        </w:rPr>
        <w:t>checador</w:t>
      </w:r>
      <w:proofErr w:type="spellEnd"/>
      <w:r w:rsidRPr="000F1C24">
        <w:rPr>
          <w:rFonts w:ascii="Calibri" w:eastAsia="Calibri" w:hAnsi="Calibri" w:cs="Calibri"/>
          <w:color w:val="000000"/>
          <w:sz w:val="20"/>
          <w:szCs w:val="20"/>
        </w:rPr>
        <w:t>, que deberá</w:t>
      </w:r>
      <w:r>
        <w:rPr>
          <w:rFonts w:ascii="Calibri" w:eastAsia="Calibri" w:hAnsi="Calibri" w:cs="Calibri"/>
          <w:color w:val="000000"/>
          <w:sz w:val="20"/>
          <w:szCs w:val="20"/>
        </w:rPr>
        <w:t xml:space="preserve"> anexar en la parte exterior del sobre de la propuesta técnica presentada.</w:t>
      </w:r>
    </w:p>
    <w:p w:rsidR="006D4260" w:rsidRDefault="006D426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D4260" w:rsidRPr="000F1C24" w:rsidRDefault="00817F20" w:rsidP="000F1C24">
      <w:pPr>
        <w:numPr>
          <w:ilvl w:val="0"/>
          <w:numId w:val="1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Default="00817F2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6D4260" w:rsidRDefault="00817F20">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6D4260" w:rsidRDefault="00817F2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6D4260" w:rsidRDefault="006D426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D4260" w:rsidRPr="000F1C24" w:rsidRDefault="00817F20" w:rsidP="000F1C24">
      <w:pPr>
        <w:numPr>
          <w:ilvl w:val="0"/>
          <w:numId w:val="13"/>
        </w:numPr>
        <w:ind w:left="0" w:right="-376" w:hanging="2"/>
        <w:jc w:val="both"/>
        <w:rPr>
          <w:rFonts w:ascii="Calibri" w:eastAsia="Calibri" w:hAnsi="Calibri" w:cs="Calibri"/>
          <w:b/>
        </w:rPr>
      </w:pPr>
      <w:r>
        <w:rPr>
          <w:rFonts w:ascii="Calibri" w:eastAsia="Calibri" w:hAnsi="Calibri" w:cs="Calibri"/>
          <w:b/>
        </w:rPr>
        <w:t>FIRMA DEL PEDIDO O CONTRATO</w:t>
      </w:r>
    </w:p>
    <w:p w:rsidR="006D4260" w:rsidRDefault="006D4260">
      <w:pPr>
        <w:ind w:left="0" w:hanging="2"/>
        <w:jc w:val="both"/>
        <w:rPr>
          <w:rFonts w:ascii="Calibri" w:eastAsia="Calibri" w:hAnsi="Calibri" w:cs="Calibri"/>
          <w:sz w:val="20"/>
          <w:szCs w:val="20"/>
        </w:rPr>
      </w:pPr>
    </w:p>
    <w:p w:rsidR="006D4260" w:rsidRDefault="00817F20">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6D4260" w:rsidRDefault="006D4260">
      <w:pPr>
        <w:ind w:left="0" w:hanging="2"/>
        <w:jc w:val="both"/>
        <w:rPr>
          <w:rFonts w:ascii="Calibri" w:eastAsia="Calibri" w:hAnsi="Calibri" w:cs="Calibri"/>
          <w:sz w:val="20"/>
          <w:szCs w:val="20"/>
          <w:highlight w:val="red"/>
        </w:rPr>
      </w:pPr>
    </w:p>
    <w:p w:rsidR="006D4260" w:rsidRDefault="00817F20">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6D4260" w:rsidRDefault="006D426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D4260" w:rsidRPr="000F1C24" w:rsidRDefault="00817F20" w:rsidP="000F1C24">
      <w:pPr>
        <w:numPr>
          <w:ilvl w:val="0"/>
          <w:numId w:val="13"/>
        </w:numPr>
        <w:ind w:left="0" w:right="-376" w:hanging="2"/>
        <w:jc w:val="both"/>
        <w:rPr>
          <w:rFonts w:ascii="Calibri" w:eastAsia="Calibri" w:hAnsi="Calibri" w:cs="Calibri"/>
          <w:b/>
        </w:rPr>
      </w:pPr>
      <w:r>
        <w:rPr>
          <w:rFonts w:ascii="Calibri" w:eastAsia="Calibri" w:hAnsi="Calibri" w:cs="Calibri"/>
          <w:b/>
        </w:rPr>
        <w:t>LUGAR Y TIEMPO DE ENTREGA</w:t>
      </w:r>
    </w:p>
    <w:p w:rsidR="006D4260" w:rsidRDefault="006D426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D4260" w:rsidRDefault="00817F2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w:t>
      </w:r>
      <w:r w:rsidRPr="000F1C24">
        <w:rPr>
          <w:rFonts w:ascii="Calibri" w:eastAsia="Calibri" w:hAnsi="Calibri" w:cs="Calibri"/>
          <w:color w:val="000000"/>
          <w:sz w:val="20"/>
          <w:szCs w:val="20"/>
        </w:rPr>
        <w:t xml:space="preserve">considerando como fecha </w:t>
      </w:r>
      <w:r w:rsidR="00985B2B">
        <w:rPr>
          <w:rFonts w:ascii="Calibri" w:eastAsia="Calibri" w:hAnsi="Calibri" w:cs="Calibri"/>
          <w:color w:val="000000"/>
          <w:sz w:val="20"/>
          <w:szCs w:val="20"/>
        </w:rPr>
        <w:t>máxima el 31 de marzo de 2023</w:t>
      </w:r>
      <w:r w:rsidRPr="000F1C24">
        <w:rPr>
          <w:rFonts w:ascii="Calibri" w:eastAsia="Calibri" w:hAnsi="Calibri" w:cs="Calibri"/>
          <w:color w:val="000000"/>
          <w:sz w:val="20"/>
          <w:szCs w:val="20"/>
        </w:rPr>
        <w:t xml:space="preserve">, lo anterior dejando sin efecto la fecha mencionada en el Anexo I y la publicada en el portal de </w:t>
      </w:r>
      <w:proofErr w:type="spellStart"/>
      <w:r w:rsidRPr="000F1C24">
        <w:rPr>
          <w:rFonts w:ascii="Calibri" w:eastAsia="Calibri" w:hAnsi="Calibri" w:cs="Calibri"/>
          <w:color w:val="000000"/>
          <w:sz w:val="20"/>
          <w:szCs w:val="20"/>
        </w:rPr>
        <w:t>e·compras</w:t>
      </w:r>
      <w:proofErr w:type="spellEnd"/>
      <w:r w:rsidRPr="000F1C24">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6D4260" w:rsidRDefault="006D426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D4260" w:rsidRDefault="00817F2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Los bienes deberán ser entregados en condiciones Libre a Bordo en Piso en </w:t>
      </w:r>
      <w:r w:rsidR="00985B2B">
        <w:rPr>
          <w:rFonts w:ascii="Calibri" w:eastAsia="Calibri" w:hAnsi="Calibri" w:cs="Calibri"/>
          <w:color w:val="000000"/>
          <w:sz w:val="20"/>
          <w:szCs w:val="20"/>
        </w:rPr>
        <w:t xml:space="preserve">la Dirección General de Administración de la Secretaría de Desarrollo Social y Humano con domicilio </w:t>
      </w:r>
      <w:r w:rsidR="00985B2B" w:rsidRPr="00985B2B">
        <w:rPr>
          <w:rFonts w:ascii="Calibri" w:eastAsia="Calibri" w:hAnsi="Calibri" w:cs="Calibri"/>
          <w:color w:val="000000"/>
          <w:sz w:val="20"/>
          <w:szCs w:val="20"/>
        </w:rPr>
        <w:t xml:space="preserve">en </w:t>
      </w:r>
      <w:proofErr w:type="spellStart"/>
      <w:r w:rsidRPr="00985B2B">
        <w:rPr>
          <w:rFonts w:ascii="Calibri" w:eastAsia="Calibri" w:hAnsi="Calibri" w:cs="Calibri"/>
          <w:color w:val="000000"/>
          <w:sz w:val="20"/>
          <w:szCs w:val="20"/>
        </w:rPr>
        <w:t>Carr</w:t>
      </w:r>
      <w:proofErr w:type="spellEnd"/>
      <w:r w:rsidRPr="00985B2B">
        <w:rPr>
          <w:rFonts w:ascii="Calibri" w:eastAsia="Calibri" w:hAnsi="Calibri" w:cs="Calibri"/>
          <w:color w:val="000000"/>
          <w:sz w:val="20"/>
          <w:szCs w:val="20"/>
        </w:rPr>
        <w:t xml:space="preserve">. Guanajuato-Juventino Rosas km. 9.5, Col. Yerbabuena, Guanajuato, </w:t>
      </w:r>
      <w:proofErr w:type="spellStart"/>
      <w:r w:rsidRPr="00985B2B">
        <w:rPr>
          <w:rFonts w:ascii="Calibri" w:eastAsia="Calibri" w:hAnsi="Calibri" w:cs="Calibri"/>
          <w:color w:val="000000"/>
          <w:sz w:val="20"/>
          <w:szCs w:val="20"/>
        </w:rPr>
        <w:t>Gto</w:t>
      </w:r>
      <w:proofErr w:type="spellEnd"/>
      <w:r w:rsidRPr="00985B2B">
        <w:rPr>
          <w:rFonts w:ascii="Calibri" w:eastAsia="Calibri" w:hAnsi="Calibri" w:cs="Calibri"/>
          <w:color w:val="000000"/>
          <w:sz w:val="20"/>
          <w:szCs w:val="20"/>
        </w:rPr>
        <w:t>., Tel. (473) 735</w:t>
      </w:r>
      <w:r w:rsidR="00985B2B" w:rsidRPr="00985B2B">
        <w:rPr>
          <w:rFonts w:ascii="Calibri" w:eastAsia="Calibri" w:hAnsi="Calibri" w:cs="Calibri"/>
          <w:color w:val="000000"/>
          <w:sz w:val="20"/>
          <w:szCs w:val="20"/>
        </w:rPr>
        <w:t>0140,</w:t>
      </w:r>
      <w:r w:rsidRPr="00985B2B">
        <w:rPr>
          <w:rFonts w:ascii="Calibri" w:eastAsia="Calibri" w:hAnsi="Calibri" w:cs="Calibri"/>
          <w:color w:val="000000"/>
          <w:sz w:val="20"/>
          <w:szCs w:val="20"/>
        </w:rPr>
        <w:t xml:space="preserve"> ext</w:t>
      </w:r>
      <w:r w:rsidR="00985B2B" w:rsidRPr="00985B2B">
        <w:rPr>
          <w:rFonts w:ascii="Calibri" w:eastAsia="Calibri" w:hAnsi="Calibri" w:cs="Calibri"/>
          <w:color w:val="000000"/>
          <w:sz w:val="20"/>
          <w:szCs w:val="20"/>
        </w:rPr>
        <w:t>.</w:t>
      </w:r>
      <w:r w:rsidRPr="00985B2B">
        <w:rPr>
          <w:rFonts w:ascii="Calibri" w:eastAsia="Calibri" w:hAnsi="Calibri" w:cs="Calibri"/>
          <w:color w:val="000000"/>
          <w:sz w:val="20"/>
          <w:szCs w:val="20"/>
        </w:rPr>
        <w:t xml:space="preserve"> </w:t>
      </w:r>
      <w:r w:rsidR="00985B2B" w:rsidRPr="00985B2B">
        <w:rPr>
          <w:rFonts w:ascii="Calibri" w:eastAsia="Calibri" w:hAnsi="Calibri" w:cs="Calibri"/>
          <w:color w:val="000000"/>
          <w:sz w:val="20"/>
          <w:szCs w:val="20"/>
        </w:rPr>
        <w:t>205</w:t>
      </w:r>
      <w:r w:rsidRPr="00985B2B">
        <w:rPr>
          <w:rFonts w:ascii="Calibri" w:eastAsia="Calibri" w:hAnsi="Calibri" w:cs="Calibri"/>
          <w:color w:val="000000"/>
          <w:sz w:val="20"/>
          <w:szCs w:val="20"/>
        </w:rPr>
        <w:t>. Horario de recepción  de lunes a viernes de 9:00 a 14:00 horas.</w:t>
      </w:r>
      <w:r w:rsidR="00985B2B">
        <w:rPr>
          <w:rFonts w:ascii="Calibri" w:eastAsia="Calibri" w:hAnsi="Calibri" w:cs="Calibri"/>
          <w:color w:val="000000"/>
          <w:sz w:val="20"/>
          <w:szCs w:val="20"/>
        </w:rPr>
        <w:t xml:space="preserve"> </w:t>
      </w:r>
      <w:r w:rsidR="00985B2B" w:rsidRPr="00985B2B">
        <w:rPr>
          <w:rFonts w:ascii="Calibri" w:eastAsia="Calibri" w:hAnsi="Calibri" w:cs="Calibri"/>
          <w:color w:val="000000"/>
          <w:sz w:val="20"/>
          <w:szCs w:val="20"/>
        </w:rPr>
        <w:t>Persona de contacto: Christian Hassan López Carrillo.</w:t>
      </w:r>
    </w:p>
    <w:p w:rsidR="006D4260" w:rsidRDefault="006D426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D4260" w:rsidRPr="00985B2B" w:rsidRDefault="00817F20" w:rsidP="00985B2B">
      <w:pPr>
        <w:numPr>
          <w:ilvl w:val="0"/>
          <w:numId w:val="13"/>
        </w:numPr>
        <w:ind w:left="0" w:right="-376" w:hanging="2"/>
        <w:jc w:val="both"/>
        <w:rPr>
          <w:rFonts w:ascii="Calibri" w:eastAsia="Calibri" w:hAnsi="Calibri" w:cs="Calibri"/>
          <w:b/>
        </w:rPr>
      </w:pPr>
      <w:r>
        <w:rPr>
          <w:rFonts w:ascii="Calibri" w:eastAsia="Calibri" w:hAnsi="Calibri" w:cs="Calibri"/>
          <w:b/>
        </w:rPr>
        <w:t>Transporte</w:t>
      </w:r>
    </w:p>
    <w:p w:rsidR="006D4260" w:rsidRDefault="006D4260">
      <w:pPr>
        <w:ind w:left="0" w:right="-376" w:hanging="2"/>
        <w:jc w:val="both"/>
        <w:rPr>
          <w:rFonts w:ascii="Calibri" w:eastAsia="Calibri" w:hAnsi="Calibri" w:cs="Calibri"/>
          <w:sz w:val="20"/>
          <w:szCs w:val="20"/>
        </w:rPr>
      </w:pPr>
    </w:p>
    <w:p w:rsidR="006D4260" w:rsidRDefault="00817F20">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6D4260" w:rsidRDefault="006D4260">
      <w:pPr>
        <w:ind w:left="0" w:right="-376" w:hanging="2"/>
        <w:jc w:val="both"/>
        <w:rPr>
          <w:rFonts w:ascii="Calibri" w:eastAsia="Calibri" w:hAnsi="Calibri" w:cs="Calibri"/>
          <w:sz w:val="20"/>
          <w:szCs w:val="20"/>
        </w:rPr>
      </w:pPr>
    </w:p>
    <w:p w:rsidR="006D4260" w:rsidRDefault="00817F20">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6D4260" w:rsidRDefault="006D4260">
      <w:pPr>
        <w:ind w:left="0" w:right="-376" w:hanging="2"/>
        <w:jc w:val="both"/>
        <w:rPr>
          <w:rFonts w:ascii="Calibri" w:eastAsia="Calibri" w:hAnsi="Calibri" w:cs="Calibri"/>
          <w:sz w:val="20"/>
          <w:szCs w:val="20"/>
        </w:rPr>
      </w:pPr>
    </w:p>
    <w:p w:rsidR="006D4260" w:rsidRDefault="00817F20">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6D4260" w:rsidRDefault="006D4260">
      <w:pPr>
        <w:ind w:left="0" w:right="-376" w:hanging="2"/>
        <w:jc w:val="both"/>
        <w:rPr>
          <w:rFonts w:ascii="Calibri" w:eastAsia="Calibri" w:hAnsi="Calibri" w:cs="Calibri"/>
          <w:sz w:val="20"/>
          <w:szCs w:val="20"/>
        </w:rPr>
      </w:pPr>
    </w:p>
    <w:p w:rsidR="006D4260" w:rsidRDefault="00817F20" w:rsidP="00985B2B">
      <w:pPr>
        <w:numPr>
          <w:ilvl w:val="0"/>
          <w:numId w:val="1"/>
        </w:numPr>
        <w:ind w:left="0" w:right="-424" w:hanging="2"/>
        <w:jc w:val="both"/>
        <w:rPr>
          <w:rFonts w:ascii="Calibri" w:eastAsia="Calibri" w:hAnsi="Calibri" w:cs="Calibri"/>
          <w:u w:val="single"/>
        </w:rPr>
      </w:pPr>
      <w:r>
        <w:rPr>
          <w:rFonts w:ascii="Calibri" w:eastAsia="Calibri" w:hAnsi="Calibri" w:cs="Calibri"/>
          <w:b/>
          <w:u w:val="single"/>
        </w:rPr>
        <w:t>PRESENTACIÓN DE OFERTA DE MANERA ELECTRÓNICA</w:t>
      </w:r>
    </w:p>
    <w:p w:rsidR="006D4260" w:rsidRDefault="006D4260" w:rsidP="00985B2B">
      <w:pPr>
        <w:ind w:left="0" w:right="-424" w:hanging="2"/>
        <w:jc w:val="both"/>
        <w:rPr>
          <w:rFonts w:ascii="Calibri" w:eastAsia="Calibri" w:hAnsi="Calibri" w:cs="Calibri"/>
          <w:sz w:val="20"/>
          <w:szCs w:val="20"/>
        </w:rPr>
      </w:pPr>
    </w:p>
    <w:p w:rsidR="006D4260" w:rsidRDefault="00817F20" w:rsidP="00985B2B">
      <w:pPr>
        <w:pBdr>
          <w:top w:val="nil"/>
          <w:left w:val="nil"/>
          <w:bottom w:val="nil"/>
          <w:right w:val="nil"/>
          <w:between w:val="nil"/>
        </w:pBdr>
        <w:spacing w:before="2" w:after="2" w:line="240" w:lineRule="auto"/>
        <w:ind w:left="0" w:right="-42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w:t>
      </w:r>
      <w:r w:rsidRPr="00985B2B">
        <w:rPr>
          <w:rFonts w:ascii="Calibri" w:eastAsia="Calibri" w:hAnsi="Calibri" w:cs="Calibri"/>
          <w:b/>
          <w:color w:val="000000"/>
          <w:sz w:val="20"/>
          <w:szCs w:val="20"/>
        </w:rPr>
        <w:t xml:space="preserve">en la página </w:t>
      </w:r>
      <w:hyperlink r:id="rId16">
        <w:r w:rsidRPr="00985B2B">
          <w:rPr>
            <w:rFonts w:ascii="Calibri" w:eastAsia="Calibri" w:hAnsi="Calibri" w:cs="Calibri"/>
            <w:b/>
            <w:color w:val="0000FF"/>
            <w:sz w:val="20"/>
            <w:szCs w:val="20"/>
            <w:u w:val="single"/>
          </w:rPr>
          <w:t>https://pseig.guanajuato.gob.mx:9100/irj/portal</w:t>
        </w:r>
      </w:hyperlink>
      <w:r w:rsidRPr="00985B2B">
        <w:rPr>
          <w:rFonts w:ascii="Calibri" w:eastAsia="Calibri" w:hAnsi="Calibri" w:cs="Calibri"/>
          <w:b/>
          <w:color w:val="000000"/>
          <w:sz w:val="20"/>
          <w:szCs w:val="20"/>
        </w:rPr>
        <w:t xml:space="preserve"> </w:t>
      </w:r>
      <w:r w:rsidRPr="00985B2B">
        <w:rPr>
          <w:rFonts w:ascii="Calibri" w:eastAsia="Calibri" w:hAnsi="Calibri" w:cs="Calibri"/>
          <w:color w:val="000000"/>
          <w:sz w:val="20"/>
          <w:szCs w:val="20"/>
        </w:rPr>
        <w:t xml:space="preserve"> los proveedores actualizados al 20</w:t>
      </w:r>
      <w:r w:rsidR="00985B2B" w:rsidRPr="00985B2B">
        <w:rPr>
          <w:rFonts w:ascii="Calibri" w:eastAsia="Calibri" w:hAnsi="Calibri" w:cs="Calibri"/>
          <w:color w:val="000000"/>
          <w:sz w:val="20"/>
          <w:szCs w:val="20"/>
        </w:rPr>
        <w:t>22</w:t>
      </w:r>
      <w:r w:rsidRPr="00985B2B">
        <w:rPr>
          <w:rFonts w:ascii="Calibri" w:eastAsia="Calibri" w:hAnsi="Calibri" w:cs="Calibri"/>
          <w:color w:val="000000"/>
          <w:sz w:val="20"/>
          <w:szCs w:val="20"/>
        </w:rPr>
        <w:t xml:space="preserve"> </w:t>
      </w:r>
      <w:r w:rsidRPr="00985B2B">
        <w:rPr>
          <w:rFonts w:ascii="Calibri" w:eastAsia="Calibri" w:hAnsi="Calibri" w:cs="Calibri"/>
          <w:b/>
          <w:i/>
          <w:color w:val="000000"/>
          <w:sz w:val="20"/>
          <w:szCs w:val="20"/>
        </w:rPr>
        <w:t>en el Padrón</w:t>
      </w:r>
      <w:r>
        <w:rPr>
          <w:rFonts w:ascii="Calibri" w:eastAsia="Calibri" w:hAnsi="Calibri" w:cs="Calibri"/>
          <w:b/>
          <w:i/>
          <w:color w:val="000000"/>
          <w:sz w:val="20"/>
          <w:szCs w:val="20"/>
        </w:rPr>
        <w:t xml:space="preserve">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6D4260" w:rsidRDefault="006D4260" w:rsidP="00985B2B">
      <w:pPr>
        <w:pBdr>
          <w:top w:val="nil"/>
          <w:left w:val="nil"/>
          <w:bottom w:val="nil"/>
          <w:right w:val="nil"/>
          <w:between w:val="nil"/>
        </w:pBdr>
        <w:spacing w:before="2" w:after="2" w:line="240" w:lineRule="auto"/>
        <w:ind w:left="0" w:right="-424" w:hanging="2"/>
        <w:jc w:val="both"/>
        <w:rPr>
          <w:rFonts w:ascii="Calibri" w:eastAsia="Calibri" w:hAnsi="Calibri" w:cs="Calibri"/>
          <w:color w:val="000000"/>
          <w:sz w:val="20"/>
          <w:szCs w:val="20"/>
        </w:rPr>
      </w:pPr>
    </w:p>
    <w:p w:rsidR="006D4260" w:rsidRDefault="00817F20" w:rsidP="00985B2B">
      <w:pPr>
        <w:numPr>
          <w:ilvl w:val="0"/>
          <w:numId w:val="4"/>
        </w:numPr>
        <w:ind w:left="0" w:right="-424"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985B2B" w:rsidRDefault="00985B2B" w:rsidP="00985B2B">
      <w:pPr>
        <w:ind w:leftChars="0" w:left="0" w:right="-424" w:firstLineChars="0" w:firstLine="0"/>
        <w:jc w:val="both"/>
      </w:pPr>
    </w:p>
    <w:p w:rsidR="006D4260" w:rsidRPr="00985B2B" w:rsidRDefault="00817F20" w:rsidP="00985B2B">
      <w:p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 xml:space="preserve">Deberá ingresar su </w:t>
      </w:r>
      <w:r w:rsidRPr="00985B2B">
        <w:rPr>
          <w:rFonts w:ascii="Calibri" w:eastAsia="Calibri" w:hAnsi="Calibri" w:cs="Calibri"/>
          <w:sz w:val="20"/>
          <w:szCs w:val="20"/>
        </w:rPr>
        <w:t>oferta técnica en el apartado “</w:t>
      </w:r>
      <w:r w:rsidRPr="00985B2B">
        <w:rPr>
          <w:rFonts w:ascii="Calibri" w:eastAsia="Calibri" w:hAnsi="Calibri" w:cs="Calibri"/>
          <w:b/>
          <w:sz w:val="20"/>
          <w:szCs w:val="20"/>
        </w:rPr>
        <w:t>Notas y Anexos</w:t>
      </w:r>
      <w:r w:rsidRPr="00985B2B">
        <w:rPr>
          <w:rFonts w:ascii="Calibri" w:eastAsia="Calibri" w:hAnsi="Calibri" w:cs="Calibri"/>
          <w:sz w:val="20"/>
          <w:szCs w:val="20"/>
        </w:rPr>
        <w:t xml:space="preserve">” </w:t>
      </w:r>
      <w:r w:rsidRPr="00985B2B">
        <w:rPr>
          <w:rFonts w:ascii="Calibri" w:eastAsia="Calibri" w:hAnsi="Calibri" w:cs="Calibri"/>
          <w:b/>
          <w:sz w:val="20"/>
          <w:szCs w:val="20"/>
        </w:rPr>
        <w:t>sección “Notas”</w:t>
      </w:r>
      <w:r w:rsidRPr="00985B2B">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6D4260" w:rsidRPr="00985B2B" w:rsidRDefault="006D4260">
      <w:pPr>
        <w:ind w:left="0" w:right="284" w:hanging="2"/>
        <w:jc w:val="both"/>
        <w:rPr>
          <w:rFonts w:ascii="Calibri" w:eastAsia="Calibri" w:hAnsi="Calibri" w:cs="Calibri"/>
          <w:sz w:val="20"/>
          <w:szCs w:val="20"/>
        </w:rPr>
      </w:pPr>
    </w:p>
    <w:p w:rsidR="006D4260" w:rsidRPr="00985B2B" w:rsidRDefault="00817F20" w:rsidP="00985B2B">
      <w:pPr>
        <w:ind w:left="0" w:right="1" w:hanging="2"/>
        <w:jc w:val="both"/>
        <w:rPr>
          <w:rFonts w:ascii="Calibri" w:eastAsia="Calibri" w:hAnsi="Calibri" w:cs="Calibri"/>
          <w:sz w:val="20"/>
          <w:szCs w:val="20"/>
        </w:rPr>
      </w:pPr>
      <w:r w:rsidRPr="00985B2B">
        <w:rPr>
          <w:rFonts w:ascii="Calibri" w:eastAsia="Calibri" w:hAnsi="Calibri" w:cs="Calibri"/>
          <w:b/>
          <w:sz w:val="20"/>
          <w:szCs w:val="20"/>
        </w:rPr>
        <w:t>Notas:</w:t>
      </w:r>
    </w:p>
    <w:p w:rsidR="006D4260" w:rsidRPr="00985B2B" w:rsidRDefault="00817F20" w:rsidP="000B4E99">
      <w:pPr>
        <w:numPr>
          <w:ilvl w:val="0"/>
          <w:numId w:val="6"/>
        </w:numPr>
        <w:ind w:left="0" w:right="-424" w:hanging="2"/>
        <w:jc w:val="both"/>
        <w:rPr>
          <w:rFonts w:ascii="Calibri" w:eastAsia="Calibri" w:hAnsi="Calibri" w:cs="Calibri"/>
          <w:sz w:val="20"/>
          <w:szCs w:val="20"/>
        </w:rPr>
      </w:pPr>
      <w:r w:rsidRPr="00985B2B">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6D4260" w:rsidRPr="00985B2B" w:rsidRDefault="006D4260" w:rsidP="000B4E99">
      <w:pPr>
        <w:pBdr>
          <w:top w:val="nil"/>
          <w:left w:val="nil"/>
          <w:bottom w:val="nil"/>
          <w:right w:val="nil"/>
          <w:between w:val="nil"/>
        </w:pBdr>
        <w:spacing w:line="240" w:lineRule="auto"/>
        <w:ind w:left="0" w:right="-424" w:hanging="2"/>
        <w:rPr>
          <w:rFonts w:ascii="Calibri" w:eastAsia="Calibri" w:hAnsi="Calibri" w:cs="Calibri"/>
          <w:color w:val="000000"/>
          <w:sz w:val="20"/>
          <w:szCs w:val="20"/>
        </w:rPr>
      </w:pPr>
    </w:p>
    <w:p w:rsidR="006D4260" w:rsidRPr="00985B2B" w:rsidRDefault="00817F20" w:rsidP="000B4E99">
      <w:pPr>
        <w:numPr>
          <w:ilvl w:val="0"/>
          <w:numId w:val="6"/>
        </w:numPr>
        <w:pBdr>
          <w:top w:val="nil"/>
          <w:left w:val="nil"/>
          <w:bottom w:val="nil"/>
          <w:right w:val="nil"/>
          <w:between w:val="nil"/>
        </w:pBdr>
        <w:spacing w:line="240" w:lineRule="auto"/>
        <w:ind w:left="0" w:right="-424" w:hanging="2"/>
        <w:jc w:val="both"/>
        <w:rPr>
          <w:rFonts w:ascii="Calibri" w:eastAsia="Calibri" w:hAnsi="Calibri" w:cs="Calibri"/>
          <w:color w:val="000000"/>
          <w:sz w:val="20"/>
          <w:szCs w:val="20"/>
        </w:rPr>
      </w:pPr>
      <w:r w:rsidRPr="00985B2B">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punto </w:t>
      </w:r>
      <w:r w:rsidR="000B4E99">
        <w:rPr>
          <w:rFonts w:ascii="Calibri" w:eastAsia="Calibri" w:hAnsi="Calibri" w:cs="Calibri"/>
          <w:color w:val="000000"/>
          <w:sz w:val="20"/>
          <w:szCs w:val="20"/>
        </w:rPr>
        <w:t>6</w:t>
      </w:r>
      <w:r w:rsidRPr="00985B2B">
        <w:rPr>
          <w:rFonts w:ascii="Calibri" w:eastAsia="Calibri" w:hAnsi="Calibri" w:cs="Calibri"/>
          <w:color w:val="000000"/>
          <w:sz w:val="20"/>
          <w:szCs w:val="20"/>
        </w:rPr>
        <w:t xml:space="preserve"> del apartado V. Condiciones de estas bases.</w:t>
      </w:r>
    </w:p>
    <w:p w:rsidR="006D4260" w:rsidRPr="00985B2B" w:rsidRDefault="006D4260" w:rsidP="000B4E99">
      <w:pPr>
        <w:pBdr>
          <w:top w:val="nil"/>
          <w:left w:val="nil"/>
          <w:bottom w:val="nil"/>
          <w:right w:val="nil"/>
          <w:between w:val="nil"/>
        </w:pBdr>
        <w:spacing w:line="240" w:lineRule="auto"/>
        <w:ind w:left="0" w:right="-424" w:hanging="2"/>
        <w:rPr>
          <w:rFonts w:ascii="Calibri" w:eastAsia="Calibri" w:hAnsi="Calibri" w:cs="Calibri"/>
          <w:color w:val="000000"/>
          <w:sz w:val="20"/>
          <w:szCs w:val="20"/>
        </w:rPr>
      </w:pPr>
    </w:p>
    <w:p w:rsidR="006D4260" w:rsidRPr="00985B2B" w:rsidRDefault="00817F20" w:rsidP="000B4E99">
      <w:pPr>
        <w:numPr>
          <w:ilvl w:val="0"/>
          <w:numId w:val="6"/>
        </w:numPr>
        <w:pBdr>
          <w:top w:val="nil"/>
          <w:left w:val="nil"/>
          <w:bottom w:val="nil"/>
          <w:right w:val="nil"/>
          <w:between w:val="nil"/>
        </w:pBdr>
        <w:spacing w:line="240" w:lineRule="auto"/>
        <w:ind w:left="0" w:right="-424" w:hanging="2"/>
        <w:jc w:val="both"/>
        <w:rPr>
          <w:rFonts w:ascii="Calibri" w:eastAsia="Calibri" w:hAnsi="Calibri" w:cs="Calibri"/>
          <w:color w:val="000000"/>
          <w:sz w:val="20"/>
          <w:szCs w:val="20"/>
        </w:rPr>
      </w:pPr>
      <w:r w:rsidRPr="00985B2B">
        <w:rPr>
          <w:rFonts w:ascii="Calibri" w:eastAsia="Calibri" w:hAnsi="Calibri" w:cs="Calibri"/>
          <w:color w:val="000000"/>
          <w:sz w:val="20"/>
          <w:szCs w:val="20"/>
        </w:rPr>
        <w:t>No se deberán indicar montos económicos en la oferta técnica.</w:t>
      </w:r>
    </w:p>
    <w:p w:rsidR="006D4260" w:rsidRPr="00985B2B" w:rsidRDefault="006D4260" w:rsidP="000B4E99">
      <w:pPr>
        <w:pBdr>
          <w:top w:val="nil"/>
          <w:left w:val="nil"/>
          <w:bottom w:val="nil"/>
          <w:right w:val="nil"/>
          <w:between w:val="nil"/>
        </w:pBdr>
        <w:spacing w:line="240" w:lineRule="auto"/>
        <w:ind w:left="0" w:right="-424" w:hanging="2"/>
        <w:jc w:val="both"/>
        <w:rPr>
          <w:rFonts w:ascii="Calibri" w:eastAsia="Calibri" w:hAnsi="Calibri" w:cs="Calibri"/>
          <w:color w:val="000000"/>
          <w:sz w:val="20"/>
          <w:szCs w:val="20"/>
        </w:rPr>
      </w:pPr>
    </w:p>
    <w:p w:rsidR="006D4260" w:rsidRPr="00985B2B" w:rsidRDefault="00817F20" w:rsidP="000B4E99">
      <w:pPr>
        <w:numPr>
          <w:ilvl w:val="0"/>
          <w:numId w:val="2"/>
        </w:numPr>
        <w:ind w:left="0" w:right="-424" w:hanging="2"/>
        <w:jc w:val="both"/>
        <w:rPr>
          <w:rFonts w:ascii="Calibri" w:eastAsia="Calibri" w:hAnsi="Calibri" w:cs="Calibri"/>
          <w:sz w:val="20"/>
          <w:szCs w:val="20"/>
        </w:rPr>
      </w:pPr>
      <w:r w:rsidRPr="00985B2B">
        <w:rPr>
          <w:rFonts w:ascii="Calibri" w:eastAsia="Calibri" w:hAnsi="Calibri" w:cs="Calibri"/>
          <w:sz w:val="20"/>
          <w:szCs w:val="20"/>
        </w:rPr>
        <w:t xml:space="preserve">Anexar los siguientes documentos en el apartado </w:t>
      </w:r>
      <w:r w:rsidRPr="00985B2B">
        <w:rPr>
          <w:rFonts w:ascii="Calibri" w:eastAsia="Calibri" w:hAnsi="Calibri" w:cs="Calibri"/>
          <w:b/>
          <w:sz w:val="20"/>
          <w:szCs w:val="20"/>
        </w:rPr>
        <w:t>“Notas y Anexos” sección “Anexos”</w:t>
      </w:r>
    </w:p>
    <w:p w:rsidR="006D4260" w:rsidRPr="00985B2B" w:rsidRDefault="006D4260" w:rsidP="000B4E99">
      <w:pPr>
        <w:pBdr>
          <w:top w:val="nil"/>
          <w:left w:val="nil"/>
          <w:bottom w:val="nil"/>
          <w:right w:val="nil"/>
          <w:between w:val="nil"/>
        </w:pBdr>
        <w:spacing w:line="240" w:lineRule="auto"/>
        <w:ind w:left="0" w:right="-424" w:hanging="2"/>
        <w:rPr>
          <w:rFonts w:ascii="Calibri" w:eastAsia="Calibri" w:hAnsi="Calibri" w:cs="Calibri"/>
          <w:color w:val="000000"/>
          <w:sz w:val="20"/>
          <w:szCs w:val="20"/>
        </w:rPr>
      </w:pPr>
    </w:p>
    <w:p w:rsidR="006D4260" w:rsidRPr="00985B2B" w:rsidRDefault="00817F20" w:rsidP="000B4E99">
      <w:pPr>
        <w:numPr>
          <w:ilvl w:val="1"/>
          <w:numId w:val="2"/>
        </w:numPr>
        <w:ind w:left="0" w:right="-424" w:hanging="2"/>
        <w:jc w:val="both"/>
        <w:rPr>
          <w:rFonts w:ascii="Calibri" w:eastAsia="Calibri" w:hAnsi="Calibri" w:cs="Calibri"/>
          <w:sz w:val="20"/>
          <w:szCs w:val="20"/>
        </w:rPr>
      </w:pPr>
      <w:r w:rsidRPr="00985B2B">
        <w:rPr>
          <w:rFonts w:ascii="Calibri" w:eastAsia="Calibri" w:hAnsi="Calibri" w:cs="Calibri"/>
          <w:sz w:val="20"/>
          <w:szCs w:val="20"/>
        </w:rPr>
        <w:t xml:space="preserve">Carta de declaración de intereses en hoja membretada y debidamente firmada por el representante o apoderado legal acreditado. (ANEXO </w:t>
      </w:r>
      <w:r w:rsidR="00985B2B">
        <w:rPr>
          <w:rFonts w:ascii="Calibri" w:eastAsia="Calibri" w:hAnsi="Calibri" w:cs="Calibri"/>
          <w:sz w:val="20"/>
          <w:szCs w:val="20"/>
        </w:rPr>
        <w:t>C</w:t>
      </w:r>
      <w:r w:rsidRPr="00985B2B">
        <w:rPr>
          <w:rFonts w:ascii="Calibri" w:eastAsia="Calibri" w:hAnsi="Calibri" w:cs="Calibri"/>
          <w:sz w:val="20"/>
          <w:szCs w:val="20"/>
        </w:rPr>
        <w:t xml:space="preserve">) </w:t>
      </w:r>
      <w:r w:rsidRPr="00985B2B">
        <w:rPr>
          <w:rFonts w:ascii="Calibri" w:eastAsia="Calibri" w:hAnsi="Calibri" w:cs="Calibri"/>
          <w:b/>
          <w:sz w:val="20"/>
          <w:szCs w:val="20"/>
        </w:rPr>
        <w:t>(</w:t>
      </w:r>
      <w:r w:rsidR="00985B2B">
        <w:rPr>
          <w:rFonts w:ascii="Calibri" w:eastAsia="Calibri" w:hAnsi="Calibri" w:cs="Calibri"/>
          <w:b/>
          <w:sz w:val="20"/>
          <w:szCs w:val="20"/>
        </w:rPr>
        <w:t>1_1</w:t>
      </w:r>
      <w:r w:rsidRPr="00985B2B">
        <w:rPr>
          <w:rFonts w:ascii="Calibri" w:eastAsia="Calibri" w:hAnsi="Calibri" w:cs="Calibri"/>
          <w:b/>
          <w:i/>
          <w:sz w:val="20"/>
          <w:szCs w:val="20"/>
        </w:rPr>
        <w:t>_CDI_#proveedor.*)</w:t>
      </w:r>
      <w:r w:rsidR="00985B2B">
        <w:rPr>
          <w:rFonts w:ascii="Calibri" w:eastAsia="Calibri" w:hAnsi="Calibri" w:cs="Calibri"/>
          <w:b/>
          <w:i/>
          <w:sz w:val="20"/>
          <w:szCs w:val="20"/>
        </w:rPr>
        <w:t>.</w:t>
      </w:r>
    </w:p>
    <w:p w:rsidR="006D4260" w:rsidRDefault="006D4260" w:rsidP="00985B2B">
      <w:pPr>
        <w:ind w:left="0" w:right="1" w:hanging="2"/>
        <w:jc w:val="both"/>
        <w:rPr>
          <w:rFonts w:ascii="Calibri" w:eastAsia="Calibri" w:hAnsi="Calibri" w:cs="Calibri"/>
          <w:sz w:val="20"/>
          <w:szCs w:val="20"/>
        </w:rPr>
      </w:pPr>
    </w:p>
    <w:p w:rsidR="006D4260" w:rsidRDefault="00817F20" w:rsidP="00985B2B">
      <w:pPr>
        <w:numPr>
          <w:ilvl w:val="1"/>
          <w:numId w:val="2"/>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w:t>
      </w:r>
      <w:r w:rsidRPr="008059BA">
        <w:rPr>
          <w:rFonts w:ascii="Calibri" w:eastAsia="Calibri" w:hAnsi="Calibri" w:cs="Calibri"/>
          <w:color w:val="222222"/>
          <w:sz w:val="20"/>
          <w:szCs w:val="20"/>
        </w:rPr>
        <w:t xml:space="preserve">expedición </w:t>
      </w:r>
      <w:r w:rsidRPr="008059BA">
        <w:rPr>
          <w:rFonts w:ascii="Calibri" w:eastAsia="Calibri" w:hAnsi="Calibri" w:cs="Calibri"/>
          <w:b/>
          <w:color w:val="222222"/>
          <w:sz w:val="20"/>
          <w:szCs w:val="20"/>
        </w:rPr>
        <w:t>no mayor a 30 días naturales anteriores contados a partir del acto de apertura</w:t>
      </w:r>
      <w:r w:rsidRPr="008059BA">
        <w:rPr>
          <w:rFonts w:ascii="Calibri" w:eastAsia="Calibri" w:hAnsi="Calibri" w:cs="Calibri"/>
          <w:color w:val="222222"/>
          <w:sz w:val="20"/>
          <w:szCs w:val="20"/>
        </w:rPr>
        <w:t xml:space="preserve"> de la presente invitación</w:t>
      </w:r>
      <w:r w:rsidRPr="008059BA">
        <w:rPr>
          <w:rFonts w:ascii="Calibri" w:eastAsia="Calibri" w:hAnsi="Calibri" w:cs="Calibri"/>
          <w:b/>
          <w:color w:val="222222"/>
          <w:sz w:val="20"/>
          <w:szCs w:val="20"/>
        </w:rPr>
        <w:t xml:space="preserve">. </w:t>
      </w:r>
      <w:r>
        <w:rPr>
          <w:rFonts w:ascii="Calibri" w:eastAsia="Calibri" w:hAnsi="Calibri" w:cs="Calibri"/>
          <w:b/>
          <w:color w:val="222222"/>
          <w:sz w:val="20"/>
          <w:szCs w:val="20"/>
          <w:highlight w:val="white"/>
        </w:rPr>
        <w:t>(</w:t>
      </w:r>
      <w:r w:rsidR="008059BA">
        <w:rPr>
          <w:rFonts w:ascii="Calibri" w:eastAsia="Calibri" w:hAnsi="Calibri" w:cs="Calibri"/>
          <w:b/>
          <w:color w:val="222222"/>
          <w:sz w:val="20"/>
          <w:szCs w:val="20"/>
          <w:highlight w:val="white"/>
        </w:rPr>
        <w:t>1_2</w:t>
      </w:r>
      <w:r>
        <w:rPr>
          <w:rFonts w:ascii="Calibri" w:eastAsia="Calibri" w:hAnsi="Calibri" w:cs="Calibri"/>
          <w:b/>
          <w:color w:val="222222"/>
          <w:sz w:val="20"/>
          <w:szCs w:val="20"/>
          <w:highlight w:val="white"/>
        </w:rPr>
        <w:t>_OSAT_#proveedor.*)</w:t>
      </w:r>
    </w:p>
    <w:p w:rsidR="006D4260" w:rsidRPr="008059BA" w:rsidRDefault="00817F20">
      <w:pPr>
        <w:spacing w:before="240" w:after="240" w:line="276" w:lineRule="auto"/>
        <w:ind w:left="0" w:hanging="2"/>
        <w:jc w:val="both"/>
        <w:rPr>
          <w:rFonts w:ascii="Calibri" w:eastAsia="Calibri" w:hAnsi="Calibri" w:cs="Calibri"/>
          <w:sz w:val="20"/>
          <w:szCs w:val="20"/>
          <w:highlight w:val="white"/>
        </w:rPr>
      </w:pPr>
      <w:r w:rsidRPr="008059BA">
        <w:rPr>
          <w:rFonts w:ascii="Calibri" w:eastAsia="Calibri" w:hAnsi="Calibri" w:cs="Calibri"/>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8059BA" w:rsidRDefault="008059BA">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1</w:t>
      </w:r>
      <w:r w:rsidR="00817F20">
        <w:rPr>
          <w:rFonts w:ascii="Calibri" w:eastAsia="Calibri" w:hAnsi="Calibri" w:cs="Calibri"/>
          <w:color w:val="222222"/>
          <w:sz w:val="20"/>
          <w:szCs w:val="20"/>
          <w:highlight w:val="white"/>
        </w:rPr>
        <w:t>.3</w:t>
      </w:r>
      <w:r w:rsidR="00817F20">
        <w:rPr>
          <w:rFonts w:ascii="Calibri" w:eastAsia="Calibri" w:hAnsi="Calibri" w:cs="Calibri"/>
          <w:color w:val="222222"/>
          <w:sz w:val="20"/>
          <w:szCs w:val="20"/>
          <w:highlight w:val="white"/>
        </w:rPr>
        <w:tab/>
        <w:t>O</w:t>
      </w:r>
      <w:r w:rsidR="00817F20">
        <w:rPr>
          <w:rFonts w:ascii="Calibri" w:eastAsia="Calibri" w:hAnsi="Calibri" w:cs="Calibri"/>
          <w:sz w:val="20"/>
          <w:szCs w:val="20"/>
          <w:highlight w:val="white"/>
        </w:rPr>
        <w:t xml:space="preserve">pinión del Cumplimiento de Obligaciones en </w:t>
      </w:r>
      <w:r w:rsidR="00817F20">
        <w:rPr>
          <w:rFonts w:ascii="Calibri" w:eastAsia="Calibri" w:hAnsi="Calibri" w:cs="Calibri"/>
          <w:b/>
          <w:sz w:val="20"/>
          <w:szCs w:val="20"/>
          <w:highlight w:val="white"/>
        </w:rPr>
        <w:t>materia de Seguridad Social</w:t>
      </w:r>
      <w:r w:rsidR="00817F20">
        <w:rPr>
          <w:rFonts w:ascii="Calibri" w:eastAsia="Calibri" w:hAnsi="Calibri" w:cs="Calibri"/>
          <w:sz w:val="20"/>
          <w:szCs w:val="20"/>
          <w:highlight w:val="white"/>
        </w:rPr>
        <w:t xml:space="preserve">, que alude el Acuerdo número: ACDO.SA1.HCT.101214/281.P.DIR, dictado por el H. Consejo Técnico del </w:t>
      </w:r>
      <w:r w:rsidR="00817F20">
        <w:rPr>
          <w:rFonts w:ascii="Calibri" w:eastAsia="Calibri" w:hAnsi="Calibri" w:cs="Calibri"/>
          <w:b/>
          <w:sz w:val="20"/>
          <w:szCs w:val="20"/>
          <w:highlight w:val="white"/>
        </w:rPr>
        <w:t>Instituto Mexicano del Seguro Social</w:t>
      </w:r>
      <w:r w:rsidR="00817F20">
        <w:rPr>
          <w:rFonts w:ascii="Calibri" w:eastAsia="Calibri" w:hAnsi="Calibri" w:cs="Calibri"/>
          <w:sz w:val="20"/>
          <w:szCs w:val="20"/>
          <w:highlight w:val="white"/>
        </w:rPr>
        <w:t xml:space="preserve">, </w:t>
      </w:r>
      <w:r w:rsidR="00817F20">
        <w:rPr>
          <w:rFonts w:ascii="Calibri" w:eastAsia="Calibri" w:hAnsi="Calibri" w:cs="Calibri"/>
          <w:b/>
          <w:sz w:val="20"/>
          <w:szCs w:val="20"/>
          <w:highlight w:val="white"/>
        </w:rPr>
        <w:t xml:space="preserve">en </w:t>
      </w:r>
      <w:r w:rsidR="00817F20">
        <w:rPr>
          <w:rFonts w:ascii="Calibri" w:eastAsia="Calibri" w:hAnsi="Calibri" w:cs="Calibri"/>
          <w:b/>
          <w:sz w:val="20"/>
          <w:szCs w:val="20"/>
          <w:highlight w:val="white"/>
          <w:u w:val="single"/>
        </w:rPr>
        <w:t>SENTIDO POSITIVA</w:t>
      </w:r>
      <w:r w:rsidR="00817F20">
        <w:rPr>
          <w:rFonts w:ascii="Calibri" w:eastAsia="Calibri" w:hAnsi="Calibri" w:cs="Calibri"/>
          <w:b/>
          <w:sz w:val="20"/>
          <w:szCs w:val="20"/>
          <w:highlight w:val="white"/>
        </w:rPr>
        <w:t xml:space="preserve"> </w:t>
      </w:r>
      <w:r w:rsidR="00817F20">
        <w:rPr>
          <w:rFonts w:ascii="Calibri" w:eastAsia="Calibri" w:hAnsi="Calibri" w:cs="Calibri"/>
          <w:sz w:val="20"/>
          <w:szCs w:val="20"/>
          <w:highlight w:val="white"/>
        </w:rPr>
        <w:t xml:space="preserve">con </w:t>
      </w:r>
      <w:r w:rsidR="00817F20">
        <w:rPr>
          <w:rFonts w:ascii="Calibri" w:eastAsia="Calibri" w:hAnsi="Calibri" w:cs="Calibri"/>
          <w:b/>
          <w:sz w:val="20"/>
          <w:szCs w:val="20"/>
          <w:highlight w:val="white"/>
        </w:rPr>
        <w:t>una fecha de expedición no mayor a 30 días naturales anteriores contados a partir del acto de apertura</w:t>
      </w:r>
      <w:r w:rsidR="00817F20">
        <w:rPr>
          <w:rFonts w:ascii="Calibri" w:eastAsia="Calibri" w:hAnsi="Calibri" w:cs="Calibri"/>
          <w:sz w:val="20"/>
          <w:szCs w:val="20"/>
          <w:highlight w:val="white"/>
        </w:rPr>
        <w:t xml:space="preserve"> de la presente invitación. </w:t>
      </w:r>
      <w:r>
        <w:rPr>
          <w:rFonts w:ascii="Calibri" w:eastAsia="Calibri" w:hAnsi="Calibri" w:cs="Calibri"/>
          <w:b/>
          <w:color w:val="222222"/>
          <w:sz w:val="20"/>
          <w:szCs w:val="20"/>
          <w:highlight w:val="white"/>
        </w:rPr>
        <w:t>(1_</w:t>
      </w:r>
      <w:r>
        <w:rPr>
          <w:rFonts w:ascii="Calibri" w:eastAsia="Calibri" w:hAnsi="Calibri" w:cs="Calibri"/>
          <w:b/>
          <w:color w:val="222222"/>
          <w:sz w:val="20"/>
          <w:szCs w:val="20"/>
          <w:highlight w:val="white"/>
        </w:rPr>
        <w:t>3</w:t>
      </w:r>
      <w:r>
        <w:rPr>
          <w:rFonts w:ascii="Calibri" w:eastAsia="Calibri" w:hAnsi="Calibri" w:cs="Calibri"/>
          <w:b/>
          <w:color w:val="222222"/>
          <w:sz w:val="20"/>
          <w:szCs w:val="20"/>
          <w:highlight w:val="white"/>
        </w:rPr>
        <w:t>_O</w:t>
      </w:r>
      <w:r>
        <w:rPr>
          <w:rFonts w:ascii="Calibri" w:eastAsia="Calibri" w:hAnsi="Calibri" w:cs="Calibri"/>
          <w:b/>
          <w:color w:val="222222"/>
          <w:sz w:val="20"/>
          <w:szCs w:val="20"/>
          <w:highlight w:val="white"/>
        </w:rPr>
        <w:t>IMSS</w:t>
      </w:r>
      <w:r>
        <w:rPr>
          <w:rFonts w:ascii="Calibri" w:eastAsia="Calibri" w:hAnsi="Calibri" w:cs="Calibri"/>
          <w:b/>
          <w:color w:val="222222"/>
          <w:sz w:val="20"/>
          <w:szCs w:val="20"/>
          <w:highlight w:val="white"/>
        </w:rPr>
        <w:t>_#proveedor.*)</w:t>
      </w:r>
    </w:p>
    <w:p w:rsidR="006D4260" w:rsidRDefault="00817F20">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sz w:val="20"/>
          <w:szCs w:val="20"/>
          <w:highlight w:val="white"/>
        </w:rPr>
        <w:t xml:space="preserve">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 </w:t>
      </w:r>
    </w:p>
    <w:p w:rsidR="008059BA" w:rsidRDefault="008059BA">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1</w:t>
      </w:r>
      <w:r w:rsidR="00817F20">
        <w:rPr>
          <w:rFonts w:ascii="Calibri" w:eastAsia="Calibri" w:hAnsi="Calibri" w:cs="Calibri"/>
          <w:color w:val="222222"/>
          <w:sz w:val="20"/>
          <w:szCs w:val="20"/>
          <w:highlight w:val="white"/>
        </w:rPr>
        <w:t>.4</w:t>
      </w:r>
      <w:r w:rsidR="00817F20">
        <w:rPr>
          <w:rFonts w:ascii="Calibri" w:eastAsia="Calibri" w:hAnsi="Calibri" w:cs="Calibri"/>
          <w:color w:val="222222"/>
          <w:sz w:val="20"/>
          <w:szCs w:val="20"/>
          <w:highlight w:val="white"/>
        </w:rPr>
        <w:tab/>
      </w:r>
      <w:r w:rsidR="00817F20">
        <w:rPr>
          <w:rFonts w:ascii="Calibri" w:eastAsia="Calibri" w:hAnsi="Calibri" w:cs="Calibri"/>
          <w:b/>
          <w:sz w:val="20"/>
          <w:szCs w:val="20"/>
          <w:highlight w:val="white"/>
        </w:rPr>
        <w:t>Constancia de situación fiscal en materia de aportaciones patronales</w:t>
      </w:r>
      <w:r w:rsidR="00817F20">
        <w:rPr>
          <w:rFonts w:ascii="Calibri" w:eastAsia="Calibri" w:hAnsi="Calibri" w:cs="Calibri"/>
          <w:sz w:val="20"/>
          <w:szCs w:val="20"/>
          <w:highlight w:val="white"/>
        </w:rPr>
        <w:t xml:space="preserve"> y entero de descuentos, y que la misma señale </w:t>
      </w:r>
      <w:r w:rsidR="00817F20">
        <w:rPr>
          <w:rFonts w:ascii="Calibri" w:eastAsia="Calibri" w:hAnsi="Calibri" w:cs="Calibri"/>
          <w:b/>
          <w:sz w:val="20"/>
          <w:szCs w:val="20"/>
          <w:highlight w:val="white"/>
        </w:rPr>
        <w:t>que no se identificaron adeudos y se encuentra al corriente de sus obligaciones</w:t>
      </w:r>
      <w:r w:rsidR="00817F20">
        <w:rPr>
          <w:rFonts w:ascii="Calibri" w:eastAsia="Calibri" w:hAnsi="Calibri" w:cs="Calibri"/>
          <w:sz w:val="20"/>
          <w:szCs w:val="20"/>
          <w:highlight w:val="white"/>
        </w:rPr>
        <w:t xml:space="preserve">, con una </w:t>
      </w:r>
      <w:r w:rsidR="00817F20">
        <w:rPr>
          <w:rFonts w:ascii="Calibri" w:eastAsia="Calibri" w:hAnsi="Calibri" w:cs="Calibri"/>
          <w:b/>
          <w:sz w:val="20"/>
          <w:szCs w:val="20"/>
          <w:highlight w:val="white"/>
        </w:rPr>
        <w:t>fecha de expedición no mayor a 30 días naturales anteriores contados a partir del acto de apertura</w:t>
      </w:r>
      <w:r w:rsidR="00817F20">
        <w:rPr>
          <w:rFonts w:ascii="Calibri" w:eastAsia="Calibri" w:hAnsi="Calibri" w:cs="Calibri"/>
          <w:sz w:val="20"/>
          <w:szCs w:val="20"/>
          <w:highlight w:val="white"/>
        </w:rPr>
        <w:t xml:space="preserve"> de la presente licitación, conforme al “Acuerdo del H. Consejo de Administración del </w:t>
      </w:r>
      <w:r w:rsidR="00817F20">
        <w:rPr>
          <w:rFonts w:ascii="Calibri" w:eastAsia="Calibri" w:hAnsi="Calibri" w:cs="Calibri"/>
          <w:b/>
          <w:sz w:val="20"/>
          <w:szCs w:val="20"/>
          <w:highlight w:val="white"/>
        </w:rPr>
        <w:t>Instituto del Fondo Nacional de la Vivienda para los Trabajadores</w:t>
      </w:r>
      <w:r w:rsidR="00817F20">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w:t>
      </w:r>
      <w:r>
        <w:rPr>
          <w:rFonts w:ascii="Calibri" w:eastAsia="Calibri" w:hAnsi="Calibri" w:cs="Calibri"/>
          <w:b/>
          <w:color w:val="222222"/>
          <w:sz w:val="20"/>
          <w:szCs w:val="20"/>
          <w:highlight w:val="white"/>
        </w:rPr>
        <w:t>(1_</w:t>
      </w:r>
      <w:r>
        <w:rPr>
          <w:rFonts w:ascii="Calibri" w:eastAsia="Calibri" w:hAnsi="Calibri" w:cs="Calibri"/>
          <w:b/>
          <w:color w:val="222222"/>
          <w:sz w:val="20"/>
          <w:szCs w:val="20"/>
          <w:highlight w:val="white"/>
        </w:rPr>
        <w:t>4</w:t>
      </w:r>
      <w:r>
        <w:rPr>
          <w:rFonts w:ascii="Calibri" w:eastAsia="Calibri" w:hAnsi="Calibri" w:cs="Calibri"/>
          <w:b/>
          <w:color w:val="222222"/>
          <w:sz w:val="20"/>
          <w:szCs w:val="20"/>
          <w:highlight w:val="white"/>
        </w:rPr>
        <w:t>_O</w:t>
      </w:r>
      <w:r>
        <w:rPr>
          <w:rFonts w:ascii="Calibri" w:eastAsia="Calibri" w:hAnsi="Calibri" w:cs="Calibri"/>
          <w:b/>
          <w:color w:val="222222"/>
          <w:sz w:val="20"/>
          <w:szCs w:val="20"/>
          <w:highlight w:val="white"/>
        </w:rPr>
        <w:t>INFONAVIT</w:t>
      </w:r>
      <w:r>
        <w:rPr>
          <w:rFonts w:ascii="Calibri" w:eastAsia="Calibri" w:hAnsi="Calibri" w:cs="Calibri"/>
          <w:b/>
          <w:color w:val="222222"/>
          <w:sz w:val="20"/>
          <w:szCs w:val="20"/>
          <w:highlight w:val="white"/>
        </w:rPr>
        <w:t>_#proveedor.*)</w:t>
      </w:r>
    </w:p>
    <w:p w:rsidR="006D4260" w:rsidRDefault="00817F20">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6D4260" w:rsidRDefault="008059BA" w:rsidP="008059BA">
      <w:pPr>
        <w:ind w:left="0" w:right="1" w:hanging="2"/>
        <w:jc w:val="both"/>
        <w:rPr>
          <w:rFonts w:ascii="Calibri" w:eastAsia="Calibri" w:hAnsi="Calibri" w:cs="Calibri"/>
          <w:sz w:val="20"/>
          <w:szCs w:val="20"/>
        </w:rPr>
      </w:pPr>
      <w:r>
        <w:rPr>
          <w:rFonts w:ascii="Calibri" w:eastAsia="Calibri" w:hAnsi="Calibri" w:cs="Calibri"/>
          <w:sz w:val="20"/>
          <w:szCs w:val="20"/>
        </w:rPr>
        <w:t>1</w:t>
      </w:r>
      <w:r w:rsidR="00817F20">
        <w:rPr>
          <w:rFonts w:ascii="Calibri" w:eastAsia="Calibri" w:hAnsi="Calibri" w:cs="Calibri"/>
          <w:sz w:val="20"/>
          <w:szCs w:val="20"/>
        </w:rPr>
        <w:t>.</w:t>
      </w:r>
      <w:r>
        <w:rPr>
          <w:rFonts w:ascii="Calibri" w:eastAsia="Calibri" w:hAnsi="Calibri" w:cs="Calibri"/>
          <w:sz w:val="20"/>
          <w:szCs w:val="20"/>
        </w:rPr>
        <w:t>5</w:t>
      </w:r>
      <w:r w:rsidR="00817F20">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817F20">
        <w:rPr>
          <w:rFonts w:ascii="Calibri" w:eastAsia="Calibri" w:hAnsi="Calibri" w:cs="Calibri"/>
          <w:b/>
          <w:sz w:val="20"/>
          <w:szCs w:val="20"/>
        </w:rPr>
        <w:t>(</w:t>
      </w:r>
      <w:r>
        <w:rPr>
          <w:rFonts w:ascii="Calibri" w:eastAsia="Calibri" w:hAnsi="Calibri" w:cs="Calibri"/>
          <w:b/>
          <w:sz w:val="20"/>
          <w:szCs w:val="20"/>
        </w:rPr>
        <w:t>1_</w:t>
      </w:r>
      <w:r w:rsidR="00817F20">
        <w:rPr>
          <w:rFonts w:ascii="Calibri" w:eastAsia="Calibri" w:hAnsi="Calibri" w:cs="Calibri"/>
          <w:b/>
          <w:i/>
          <w:sz w:val="20"/>
          <w:szCs w:val="20"/>
        </w:rPr>
        <w:t>5_AB_#proveedor.*)</w:t>
      </w:r>
    </w:p>
    <w:p w:rsidR="006D4260" w:rsidRDefault="006D4260" w:rsidP="008059BA">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6D4260" w:rsidRDefault="00817F20" w:rsidP="008059BA">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6D4260" w:rsidRDefault="00817F20" w:rsidP="008059BA">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0B4E99" w:rsidRDefault="000B4E99" w:rsidP="000B4E99">
      <w:pPr>
        <w:pBdr>
          <w:top w:val="nil"/>
          <w:left w:val="nil"/>
          <w:bottom w:val="nil"/>
          <w:right w:val="nil"/>
          <w:between w:val="nil"/>
        </w:pBdr>
        <w:spacing w:line="240" w:lineRule="auto"/>
        <w:ind w:leftChars="0" w:left="0" w:right="1" w:firstLineChars="0" w:firstLine="0"/>
        <w:jc w:val="both"/>
        <w:rPr>
          <w:rFonts w:ascii="Calibri" w:eastAsia="Calibri" w:hAnsi="Calibri" w:cs="Calibri"/>
          <w:color w:val="000000"/>
          <w:sz w:val="20"/>
          <w:szCs w:val="20"/>
        </w:rPr>
      </w:pPr>
    </w:p>
    <w:p w:rsidR="006D4260" w:rsidRDefault="00817F20" w:rsidP="008059BA">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6D4260" w:rsidRDefault="006D4260" w:rsidP="008059B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6D4260" w:rsidRDefault="00817F20" w:rsidP="008059B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6D4260" w:rsidRDefault="00817F20" w:rsidP="000B4E99">
      <w:pPr>
        <w:numPr>
          <w:ilvl w:val="0"/>
          <w:numId w:val="4"/>
        </w:numPr>
        <w:ind w:left="0" w:right="-424" w:hanging="2"/>
        <w:jc w:val="both"/>
        <w:rPr>
          <w:rFonts w:ascii="Calibri" w:eastAsia="Calibri" w:hAnsi="Calibri" w:cs="Calibri"/>
          <w:sz w:val="22"/>
          <w:szCs w:val="22"/>
        </w:rPr>
      </w:pPr>
      <w:r>
        <w:rPr>
          <w:rFonts w:ascii="Calibri" w:eastAsia="Calibri" w:hAnsi="Calibri" w:cs="Calibri"/>
          <w:b/>
          <w:sz w:val="22"/>
          <w:szCs w:val="22"/>
          <w:u w:val="single"/>
        </w:rPr>
        <w:lastRenderedPageBreak/>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6D4260" w:rsidRDefault="006D4260" w:rsidP="000B4E99">
      <w:pPr>
        <w:ind w:left="0" w:right="-424" w:hanging="2"/>
        <w:jc w:val="both"/>
        <w:rPr>
          <w:rFonts w:ascii="Calibri" w:eastAsia="Calibri" w:hAnsi="Calibri" w:cs="Calibri"/>
          <w:sz w:val="20"/>
          <w:szCs w:val="20"/>
        </w:rPr>
      </w:pPr>
    </w:p>
    <w:p w:rsidR="006D4260" w:rsidRDefault="00817F20" w:rsidP="000B4E99">
      <w:pPr>
        <w:numPr>
          <w:ilvl w:val="0"/>
          <w:numId w:val="12"/>
        </w:numPr>
        <w:ind w:left="0" w:right="-42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6D4260" w:rsidRDefault="006D4260" w:rsidP="000B4E99">
      <w:pPr>
        <w:ind w:left="0" w:right="-424" w:hanging="2"/>
        <w:jc w:val="both"/>
        <w:rPr>
          <w:rFonts w:ascii="Calibri" w:eastAsia="Calibri" w:hAnsi="Calibri" w:cs="Calibri"/>
          <w:sz w:val="20"/>
          <w:szCs w:val="20"/>
        </w:rPr>
      </w:pPr>
    </w:p>
    <w:p w:rsidR="006D4260" w:rsidRDefault="00817F20" w:rsidP="000B4E99">
      <w:pPr>
        <w:numPr>
          <w:ilvl w:val="0"/>
          <w:numId w:val="12"/>
        </w:numPr>
        <w:ind w:left="0" w:right="-42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6D4260" w:rsidRDefault="006D4260" w:rsidP="000B4E99">
      <w:pPr>
        <w:pBdr>
          <w:top w:val="nil"/>
          <w:left w:val="nil"/>
          <w:bottom w:val="nil"/>
          <w:right w:val="nil"/>
          <w:between w:val="nil"/>
        </w:pBdr>
        <w:spacing w:line="240" w:lineRule="auto"/>
        <w:ind w:left="0" w:right="-424" w:hanging="2"/>
        <w:rPr>
          <w:rFonts w:ascii="Calibri" w:eastAsia="Calibri" w:hAnsi="Calibri" w:cs="Calibri"/>
          <w:color w:val="000000"/>
          <w:sz w:val="20"/>
          <w:szCs w:val="20"/>
        </w:rPr>
      </w:pPr>
    </w:p>
    <w:p w:rsidR="006D4260" w:rsidRDefault="00817F20" w:rsidP="000B4E99">
      <w:pPr>
        <w:numPr>
          <w:ilvl w:val="0"/>
          <w:numId w:val="12"/>
        </w:numPr>
        <w:ind w:left="0" w:right="-42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6D4260" w:rsidRDefault="006D4260">
      <w:pPr>
        <w:ind w:left="0" w:right="-376" w:hanging="2"/>
        <w:jc w:val="both"/>
        <w:rPr>
          <w:rFonts w:ascii="Calibri" w:eastAsia="Calibri" w:hAnsi="Calibri" w:cs="Calibri"/>
          <w:sz w:val="20"/>
          <w:szCs w:val="20"/>
        </w:rPr>
      </w:pPr>
    </w:p>
    <w:p w:rsidR="006D4260" w:rsidRDefault="00817F20">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6D4260" w:rsidRDefault="006D4260">
      <w:pPr>
        <w:ind w:left="0" w:right="-376" w:hanging="2"/>
        <w:jc w:val="both"/>
        <w:rPr>
          <w:rFonts w:ascii="Calibri" w:eastAsia="Calibri" w:hAnsi="Calibri" w:cs="Calibri"/>
        </w:rPr>
      </w:pPr>
    </w:p>
    <w:p w:rsidR="006D4260" w:rsidRDefault="00817F20">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6D4260" w:rsidRDefault="006D4260">
      <w:pPr>
        <w:ind w:left="0" w:right="-376" w:hanging="2"/>
        <w:jc w:val="both"/>
        <w:rPr>
          <w:rFonts w:ascii="Calibri" w:eastAsia="Calibri" w:hAnsi="Calibri" w:cs="Calibri"/>
          <w:sz w:val="20"/>
          <w:szCs w:val="20"/>
        </w:rPr>
      </w:pPr>
    </w:p>
    <w:p w:rsidR="006D4260" w:rsidRDefault="00817F20">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6D4260" w:rsidRDefault="006D4260">
      <w:pPr>
        <w:ind w:left="0" w:right="-376" w:hanging="2"/>
        <w:jc w:val="both"/>
        <w:rPr>
          <w:rFonts w:ascii="Calibri" w:eastAsia="Calibri" w:hAnsi="Calibri" w:cs="Calibri"/>
          <w:sz w:val="20"/>
          <w:szCs w:val="20"/>
        </w:rPr>
      </w:pPr>
    </w:p>
    <w:p w:rsidR="006D4260" w:rsidRPr="008059BA" w:rsidRDefault="00817F20">
      <w:pPr>
        <w:numPr>
          <w:ilvl w:val="0"/>
          <w:numId w:val="3"/>
        </w:numPr>
        <w:ind w:left="0" w:right="-376" w:hanging="2"/>
        <w:jc w:val="both"/>
        <w:rPr>
          <w:rFonts w:ascii="Calibri" w:eastAsia="Calibri" w:hAnsi="Calibri" w:cs="Calibri"/>
          <w:sz w:val="20"/>
          <w:szCs w:val="20"/>
        </w:rPr>
      </w:pPr>
      <w:r w:rsidRPr="008059BA">
        <w:rPr>
          <w:rFonts w:ascii="Calibri" w:eastAsia="Calibri" w:hAnsi="Calibri" w:cs="Calibri"/>
          <w:sz w:val="20"/>
          <w:szCs w:val="20"/>
        </w:rPr>
        <w:t>Impresión de la credencial con código bidimensional emitida por el padrón de proveedores, que permita verificar la actualización del proveedor al 202</w:t>
      </w:r>
      <w:r w:rsidR="008059BA" w:rsidRPr="008059BA">
        <w:rPr>
          <w:rFonts w:ascii="Calibri" w:eastAsia="Calibri" w:hAnsi="Calibri" w:cs="Calibri"/>
          <w:sz w:val="20"/>
          <w:szCs w:val="20"/>
        </w:rPr>
        <w:t>2</w:t>
      </w:r>
      <w:r w:rsidRPr="008059BA">
        <w:rPr>
          <w:rFonts w:ascii="Calibri" w:eastAsia="Calibri" w:hAnsi="Calibri" w:cs="Calibri"/>
          <w:sz w:val="20"/>
          <w:szCs w:val="20"/>
        </w:rPr>
        <w:t>.</w:t>
      </w:r>
    </w:p>
    <w:p w:rsidR="006D4260" w:rsidRDefault="006D4260">
      <w:pPr>
        <w:ind w:left="0" w:right="-376" w:hanging="2"/>
        <w:jc w:val="both"/>
        <w:rPr>
          <w:rFonts w:ascii="Calibri" w:eastAsia="Calibri" w:hAnsi="Calibri" w:cs="Calibri"/>
          <w:sz w:val="20"/>
          <w:szCs w:val="20"/>
        </w:rPr>
      </w:pPr>
    </w:p>
    <w:p w:rsidR="006D4260" w:rsidRPr="008059BA" w:rsidRDefault="00817F2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8059BA">
        <w:rPr>
          <w:rFonts w:ascii="Calibri" w:eastAsia="Calibri" w:hAnsi="Calibri" w:cs="Calibri"/>
          <w:sz w:val="20"/>
          <w:szCs w:val="20"/>
        </w:rPr>
        <w:t xml:space="preserve">deberá indicar </w:t>
      </w:r>
      <w:r w:rsidR="008059BA">
        <w:rPr>
          <w:rFonts w:ascii="Calibri" w:eastAsia="Calibri" w:hAnsi="Calibri" w:cs="Calibri"/>
          <w:sz w:val="20"/>
          <w:szCs w:val="20"/>
        </w:rPr>
        <w:t xml:space="preserve">marca, modelo </w:t>
      </w:r>
      <w:r w:rsidRPr="008059BA">
        <w:rPr>
          <w:rFonts w:ascii="Calibri" w:eastAsia="Calibri" w:hAnsi="Calibri" w:cs="Calibri"/>
          <w:sz w:val="20"/>
          <w:szCs w:val="20"/>
        </w:rPr>
        <w:t>y color ofertados, debidamente firmada por la persona facultada de</w:t>
      </w:r>
      <w:r>
        <w:rPr>
          <w:rFonts w:ascii="Calibri" w:eastAsia="Calibri" w:hAnsi="Calibri" w:cs="Calibri"/>
          <w:sz w:val="20"/>
          <w:szCs w:val="20"/>
        </w:rPr>
        <w:t xml:space="preserve"> conformidad con las especificaciones y características</w:t>
      </w:r>
      <w:r w:rsidRPr="008059BA">
        <w:rPr>
          <w:rFonts w:ascii="Calibri" w:eastAsia="Calibri" w:hAnsi="Calibri" w:cs="Calibri"/>
          <w:sz w:val="20"/>
          <w:szCs w:val="20"/>
        </w:rPr>
        <w:t xml:space="preserve"> de los bienes señalados en el (los) anexo (s) respectivo (s) de las presentes bases.</w:t>
      </w:r>
    </w:p>
    <w:p w:rsidR="006D4260" w:rsidRPr="008059BA" w:rsidRDefault="006D4260">
      <w:pPr>
        <w:pBdr>
          <w:top w:val="nil"/>
          <w:left w:val="nil"/>
          <w:bottom w:val="nil"/>
          <w:right w:val="nil"/>
          <w:between w:val="nil"/>
        </w:pBdr>
        <w:spacing w:line="240" w:lineRule="auto"/>
        <w:ind w:left="0" w:hanging="2"/>
        <w:rPr>
          <w:rFonts w:ascii="Calibri" w:eastAsia="Calibri" w:hAnsi="Calibri" w:cs="Calibri"/>
          <w:sz w:val="20"/>
          <w:szCs w:val="20"/>
        </w:rPr>
      </w:pPr>
    </w:p>
    <w:p w:rsidR="008059BA" w:rsidRDefault="00817F20" w:rsidP="008059BA">
      <w:pPr>
        <w:numPr>
          <w:ilvl w:val="0"/>
          <w:numId w:val="3"/>
        </w:numPr>
        <w:ind w:left="0" w:right="-376" w:hanging="2"/>
        <w:jc w:val="both"/>
        <w:rPr>
          <w:rFonts w:ascii="Calibri" w:eastAsia="Calibri" w:hAnsi="Calibri" w:cs="Calibri"/>
          <w:sz w:val="20"/>
          <w:szCs w:val="20"/>
        </w:rPr>
      </w:pPr>
      <w:r w:rsidRPr="008059BA">
        <w:rPr>
          <w:rFonts w:ascii="Calibri" w:eastAsia="Calibri" w:hAnsi="Calibri" w:cs="Calibri"/>
          <w:sz w:val="20"/>
          <w:szCs w:val="20"/>
        </w:rPr>
        <w:t xml:space="preserve">Carta de declaración de intereses en hoja membretada y debidamente firmada por el representante legal acreditado. (ANEXO </w:t>
      </w:r>
      <w:r w:rsidR="008059BA" w:rsidRPr="008059BA">
        <w:rPr>
          <w:rFonts w:ascii="Calibri" w:eastAsia="Calibri" w:hAnsi="Calibri" w:cs="Calibri"/>
          <w:sz w:val="20"/>
          <w:szCs w:val="20"/>
        </w:rPr>
        <w:t>C</w:t>
      </w:r>
      <w:r w:rsidRPr="008059BA">
        <w:rPr>
          <w:rFonts w:ascii="Calibri" w:eastAsia="Calibri" w:hAnsi="Calibri" w:cs="Calibri"/>
          <w:sz w:val="20"/>
          <w:szCs w:val="20"/>
        </w:rPr>
        <w:t>).</w:t>
      </w:r>
    </w:p>
    <w:p w:rsidR="008059BA" w:rsidRDefault="008059BA" w:rsidP="008059BA">
      <w:pPr>
        <w:pStyle w:val="Prrafodelista"/>
        <w:ind w:left="0" w:hanging="2"/>
        <w:rPr>
          <w:rFonts w:ascii="Calibri" w:eastAsia="Calibri" w:hAnsi="Calibri" w:cs="Calibri"/>
          <w:color w:val="000000"/>
          <w:sz w:val="20"/>
          <w:szCs w:val="20"/>
        </w:rPr>
      </w:pPr>
    </w:p>
    <w:p w:rsidR="008059BA" w:rsidRPr="008059BA" w:rsidRDefault="00817F20" w:rsidP="008059BA">
      <w:pPr>
        <w:numPr>
          <w:ilvl w:val="0"/>
          <w:numId w:val="3"/>
        </w:numPr>
        <w:ind w:left="0" w:right="-376" w:hanging="2"/>
        <w:jc w:val="both"/>
        <w:rPr>
          <w:rFonts w:ascii="Calibri" w:eastAsia="Calibri" w:hAnsi="Calibri" w:cs="Calibri"/>
          <w:sz w:val="20"/>
          <w:szCs w:val="20"/>
        </w:rPr>
      </w:pPr>
      <w:r w:rsidRPr="008059BA">
        <w:rPr>
          <w:rFonts w:ascii="Calibri" w:eastAsia="Calibri" w:hAnsi="Calibri" w:cs="Calibri"/>
          <w:color w:val="000000"/>
          <w:sz w:val="20"/>
          <w:szCs w:val="20"/>
        </w:rPr>
        <w:t>Opinión del Cumplimiento de Obligaciones Fiscales expedida por el Servicio de Administración Tributaria (SAT) positiva y vigente, con una fecha de expedición no mayor a 30 días naturales anteriores contados a partir del acto de apertura</w:t>
      </w:r>
      <w:r w:rsidR="008059BA">
        <w:rPr>
          <w:rFonts w:ascii="Calibri" w:eastAsia="Calibri" w:hAnsi="Calibri" w:cs="Calibri"/>
          <w:color w:val="000000"/>
          <w:sz w:val="20"/>
          <w:szCs w:val="20"/>
        </w:rPr>
        <w:t xml:space="preserve"> de la presente invitación.</w:t>
      </w:r>
    </w:p>
    <w:p w:rsidR="008059BA" w:rsidRDefault="008059BA" w:rsidP="008059BA">
      <w:pPr>
        <w:pStyle w:val="Prrafodelista"/>
        <w:ind w:left="0" w:hanging="2"/>
        <w:rPr>
          <w:rFonts w:ascii="Calibri" w:eastAsia="Calibri" w:hAnsi="Calibri" w:cs="Calibri"/>
          <w:color w:val="222222"/>
          <w:sz w:val="20"/>
          <w:szCs w:val="20"/>
          <w:highlight w:val="white"/>
        </w:rPr>
      </w:pPr>
    </w:p>
    <w:p w:rsidR="006D4260" w:rsidRPr="008059BA" w:rsidRDefault="00817F20" w:rsidP="008059BA">
      <w:pPr>
        <w:ind w:leftChars="0" w:left="0" w:right="-376" w:firstLineChars="0" w:firstLine="0"/>
        <w:jc w:val="both"/>
        <w:rPr>
          <w:rFonts w:ascii="Calibri" w:eastAsia="Calibri" w:hAnsi="Calibri" w:cs="Calibri"/>
          <w:sz w:val="20"/>
          <w:szCs w:val="20"/>
        </w:rPr>
      </w:pPr>
      <w:r w:rsidRPr="008059BA">
        <w:rPr>
          <w:rFonts w:ascii="Calibri" w:eastAsia="Calibri" w:hAnsi="Calibri" w:cs="Calibri"/>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6D4260" w:rsidRDefault="00817F20" w:rsidP="000B4E99">
      <w:pPr>
        <w:numPr>
          <w:ilvl w:val="0"/>
          <w:numId w:val="3"/>
        </w:numPr>
        <w:spacing w:before="240" w:after="240" w:line="276" w:lineRule="auto"/>
        <w:ind w:left="0" w:right="-282" w:hanging="2"/>
        <w:jc w:val="both"/>
        <w:rPr>
          <w:rFonts w:ascii="Calibri" w:eastAsia="Calibri" w:hAnsi="Calibri" w:cs="Calibri"/>
          <w:sz w:val="20"/>
          <w:szCs w:val="20"/>
          <w:highlight w:val="white"/>
        </w:rPr>
      </w:pP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8059BA" w:rsidRPr="008059BA" w:rsidRDefault="008059BA" w:rsidP="000B4E99">
      <w:pPr>
        <w:shd w:val="clear" w:color="auto" w:fill="FFFFFF"/>
        <w:spacing w:before="240" w:after="240" w:line="276" w:lineRule="auto"/>
        <w:ind w:leftChars="0" w:left="0" w:right="-282" w:firstLineChars="0" w:firstLine="0"/>
        <w:jc w:val="both"/>
        <w:rPr>
          <w:rFonts w:ascii="Calibri" w:eastAsia="Calibri" w:hAnsi="Calibri" w:cs="Calibri"/>
          <w:sz w:val="22"/>
          <w:szCs w:val="22"/>
          <w:highlight w:val="cyan"/>
        </w:rPr>
      </w:pPr>
      <w:r w:rsidRPr="008059BA">
        <w:rPr>
          <w:rFonts w:ascii="Calibri" w:eastAsia="Calibri" w:hAnsi="Calibri" w:cs="Calibri"/>
          <w:sz w:val="20"/>
          <w:szCs w:val="20"/>
          <w:highlight w:val="white"/>
        </w:rPr>
        <w:lastRenderedPageBreak/>
        <w:t xml:space="preserve">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 </w:t>
      </w:r>
    </w:p>
    <w:p w:rsidR="006D4260" w:rsidRDefault="00817F20" w:rsidP="000B4E99">
      <w:pPr>
        <w:numPr>
          <w:ilvl w:val="0"/>
          <w:numId w:val="3"/>
        </w:numPr>
        <w:spacing w:before="240" w:after="240" w:line="276" w:lineRule="auto"/>
        <w:ind w:left="0" w:right="-282"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6D4260" w:rsidRDefault="008059BA" w:rsidP="000B4E99">
      <w:pPr>
        <w:shd w:val="clear" w:color="auto" w:fill="FFFFFF"/>
        <w:spacing w:before="240" w:after="240" w:line="276" w:lineRule="auto"/>
        <w:ind w:leftChars="0" w:left="0" w:right="-282" w:firstLineChars="0" w:hanging="2"/>
        <w:jc w:val="both"/>
        <w:rPr>
          <w:rFonts w:ascii="Calibri" w:eastAsia="Calibri" w:hAnsi="Calibri" w:cs="Calibri"/>
          <w:sz w:val="20"/>
          <w:szCs w:val="20"/>
        </w:rPr>
      </w:pPr>
      <w:r w:rsidRPr="008059BA">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6D4260" w:rsidRDefault="00817F2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6D4260" w:rsidRDefault="006D4260">
      <w:pPr>
        <w:ind w:left="0" w:right="-376" w:hanging="2"/>
        <w:jc w:val="both"/>
        <w:rPr>
          <w:rFonts w:ascii="Calibri" w:eastAsia="Calibri" w:hAnsi="Calibri" w:cs="Calibri"/>
          <w:sz w:val="20"/>
          <w:szCs w:val="20"/>
        </w:rPr>
      </w:pPr>
    </w:p>
    <w:p w:rsidR="006D4260" w:rsidRDefault="00817F20">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Default="00817F2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w:t>
      </w:r>
      <w:r w:rsidRPr="008059BA">
        <w:rPr>
          <w:rFonts w:ascii="Calibri" w:eastAsia="Calibri" w:hAnsi="Calibri" w:cs="Calibri"/>
          <w:color w:val="000000"/>
          <w:sz w:val="20"/>
          <w:szCs w:val="20"/>
        </w:rPr>
        <w:t xml:space="preserve">características se entenderá la definición señalada en el punto </w:t>
      </w:r>
      <w:r w:rsidR="000B4E99">
        <w:rPr>
          <w:rFonts w:ascii="Calibri" w:eastAsia="Calibri" w:hAnsi="Calibri" w:cs="Calibri"/>
          <w:color w:val="000000"/>
          <w:sz w:val="20"/>
          <w:szCs w:val="20"/>
        </w:rPr>
        <w:t>6 del apartado V</w:t>
      </w:r>
      <w:r w:rsidRPr="008059BA">
        <w:rPr>
          <w:rFonts w:ascii="Calibri" w:eastAsia="Calibri" w:hAnsi="Calibri" w:cs="Calibri"/>
          <w:color w:val="000000"/>
          <w:sz w:val="20"/>
          <w:szCs w:val="20"/>
        </w:rPr>
        <w:t>. Condiciones de estas bases.</w:t>
      </w:r>
    </w:p>
    <w:p w:rsidR="006D4260" w:rsidRDefault="006D4260">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6D4260" w:rsidRDefault="00817F2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8059BA">
        <w:rPr>
          <w:rFonts w:ascii="Calibri" w:eastAsia="Calibri" w:hAnsi="Calibri" w:cs="Calibri"/>
          <w:color w:val="000000"/>
          <w:sz w:val="20"/>
          <w:szCs w:val="20"/>
        </w:rPr>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6D4260" w:rsidRDefault="006D4260">
      <w:pPr>
        <w:ind w:left="0" w:right="-376" w:hanging="2"/>
        <w:jc w:val="both"/>
        <w:rPr>
          <w:rFonts w:ascii="Calibri" w:eastAsia="Calibri" w:hAnsi="Calibri" w:cs="Calibri"/>
          <w:sz w:val="20"/>
          <w:szCs w:val="20"/>
          <w:highlight w:val="yellow"/>
        </w:rPr>
      </w:pPr>
    </w:p>
    <w:p w:rsidR="006D4260" w:rsidRDefault="00817F20">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6D4260" w:rsidRDefault="006D4260">
      <w:pPr>
        <w:ind w:left="0" w:right="-376" w:hanging="2"/>
        <w:jc w:val="both"/>
        <w:rPr>
          <w:rFonts w:ascii="Calibri" w:eastAsia="Calibri" w:hAnsi="Calibri" w:cs="Calibri"/>
          <w:sz w:val="20"/>
          <w:szCs w:val="20"/>
        </w:rPr>
      </w:pPr>
    </w:p>
    <w:p w:rsidR="006D4260" w:rsidRDefault="00817F20">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6D4260" w:rsidRDefault="006D426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6D4260" w:rsidRDefault="00817F20">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Default="00817F20">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D4260" w:rsidRDefault="00817F20">
      <w:pPr>
        <w:ind w:left="0" w:right="-376" w:hanging="2"/>
        <w:jc w:val="both"/>
        <w:rPr>
          <w:rFonts w:ascii="Calibri" w:eastAsia="Calibri" w:hAnsi="Calibri" w:cs="Calibri"/>
          <w:sz w:val="20"/>
          <w:szCs w:val="20"/>
          <w:highlight w:val="yellow"/>
        </w:rPr>
      </w:pPr>
      <w:r>
        <w:rPr>
          <w:rFonts w:ascii="Calibri" w:eastAsia="Calibri" w:hAnsi="Calibri" w:cs="Calibri"/>
          <w:sz w:val="20"/>
          <w:szCs w:val="20"/>
        </w:rPr>
        <w:lastRenderedPageBreak/>
        <w:t>No se aceptarán opciones, deberá presentar una sola propuesta por partida, conforme a lo solicitado y según participe, cotizando la cantidad de bienes solicitados.</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Default="00817F2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punto </w:t>
      </w:r>
      <w:r w:rsidR="000B4E99">
        <w:rPr>
          <w:rFonts w:ascii="Calibri" w:eastAsia="Calibri" w:hAnsi="Calibri" w:cs="Calibri"/>
          <w:color w:val="000000"/>
          <w:sz w:val="20"/>
          <w:szCs w:val="20"/>
        </w:rPr>
        <w:t>6</w:t>
      </w:r>
      <w:r>
        <w:rPr>
          <w:rFonts w:ascii="Calibri" w:eastAsia="Calibri" w:hAnsi="Calibri" w:cs="Calibri"/>
          <w:color w:val="000000"/>
          <w:sz w:val="20"/>
          <w:szCs w:val="20"/>
        </w:rPr>
        <w:t xml:space="preserve"> del apartado V. Condiciones de estas bases.</w:t>
      </w:r>
    </w:p>
    <w:p w:rsidR="006D4260" w:rsidRDefault="006D426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6D4260" w:rsidRDefault="00817F2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6D4260" w:rsidRDefault="006D4260">
      <w:pPr>
        <w:ind w:left="0" w:right="-376" w:hanging="2"/>
        <w:jc w:val="both"/>
        <w:rPr>
          <w:rFonts w:ascii="Calibri" w:eastAsia="Calibri" w:hAnsi="Calibri" w:cs="Calibri"/>
          <w:sz w:val="20"/>
          <w:szCs w:val="20"/>
        </w:rPr>
      </w:pPr>
    </w:p>
    <w:p w:rsidR="006D4260" w:rsidRDefault="00817F20">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6D4260" w:rsidRDefault="006D4260">
      <w:pPr>
        <w:ind w:left="0" w:right="-376" w:hanging="2"/>
        <w:jc w:val="both"/>
        <w:rPr>
          <w:rFonts w:ascii="Calibri" w:eastAsia="Calibri" w:hAnsi="Calibri" w:cs="Calibri"/>
          <w:sz w:val="20"/>
          <w:szCs w:val="20"/>
        </w:rPr>
      </w:pPr>
    </w:p>
    <w:p w:rsidR="006D4260" w:rsidRDefault="00817F20">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6D4260" w:rsidRDefault="00817F20">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6D4260" w:rsidRDefault="00817F20">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w:t>
      </w:r>
      <w:r w:rsidRPr="008059BA">
        <w:rPr>
          <w:rFonts w:ascii="Calibri" w:eastAsia="Calibri" w:hAnsi="Calibri" w:cs="Calibri"/>
          <w:sz w:val="20"/>
          <w:szCs w:val="20"/>
        </w:rPr>
        <w:t xml:space="preserve">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(Anexo </w:t>
      </w:r>
      <w:r w:rsidR="008059BA" w:rsidRPr="008059BA">
        <w:rPr>
          <w:rFonts w:ascii="Calibri" w:eastAsia="Calibri" w:hAnsi="Calibri" w:cs="Calibri"/>
          <w:sz w:val="20"/>
          <w:szCs w:val="20"/>
        </w:rPr>
        <w:t>D</w:t>
      </w:r>
      <w:r w:rsidRPr="008059BA">
        <w:rPr>
          <w:rFonts w:ascii="Calibri" w:eastAsia="Calibri" w:hAnsi="Calibri" w:cs="Calibri"/>
          <w:sz w:val="20"/>
          <w:szCs w:val="20"/>
        </w:rPr>
        <w:t>)</w:t>
      </w:r>
      <w:r w:rsidR="000B4E99">
        <w:rPr>
          <w:rFonts w:ascii="Calibri" w:eastAsia="Calibri" w:hAnsi="Calibri" w:cs="Calibri"/>
          <w:sz w:val="20"/>
          <w:szCs w:val="20"/>
        </w:rPr>
        <w:t>.</w:t>
      </w:r>
    </w:p>
    <w:p w:rsidR="006D4260" w:rsidRDefault="006D4260">
      <w:pPr>
        <w:ind w:left="0" w:right="-376" w:hanging="2"/>
        <w:jc w:val="both"/>
        <w:rPr>
          <w:rFonts w:ascii="Calibri" w:eastAsia="Calibri" w:hAnsi="Calibri" w:cs="Calibri"/>
          <w:sz w:val="20"/>
          <w:szCs w:val="20"/>
        </w:rPr>
      </w:pPr>
    </w:p>
    <w:p w:rsidR="006D4260" w:rsidRDefault="00817F2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6D4260" w:rsidRDefault="006D426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6D4260" w:rsidRDefault="00817F2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6D4260" w:rsidRDefault="006D426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6D4260" w:rsidRDefault="00817F2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6D4260" w:rsidRDefault="006D426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6D4260" w:rsidRDefault="00817F2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6D4260" w:rsidRDefault="006D4260">
      <w:pPr>
        <w:ind w:left="0" w:right="-376" w:hanging="2"/>
        <w:jc w:val="both"/>
        <w:rPr>
          <w:rFonts w:ascii="Calibri" w:eastAsia="Calibri" w:hAnsi="Calibri" w:cs="Calibri"/>
          <w:sz w:val="20"/>
          <w:szCs w:val="20"/>
        </w:rPr>
      </w:pPr>
    </w:p>
    <w:p w:rsidR="006D4260" w:rsidRDefault="00817F20">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6D4260" w:rsidRDefault="006D4260">
      <w:pPr>
        <w:ind w:left="0" w:right="-376" w:hanging="2"/>
        <w:jc w:val="both"/>
        <w:rPr>
          <w:rFonts w:ascii="Calibri" w:eastAsia="Calibri" w:hAnsi="Calibri" w:cs="Calibri"/>
          <w:sz w:val="20"/>
          <w:szCs w:val="20"/>
        </w:rPr>
      </w:pPr>
    </w:p>
    <w:p w:rsidR="006D4260" w:rsidRDefault="00817F2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6D4260" w:rsidRDefault="006D4260">
      <w:pPr>
        <w:ind w:left="0" w:right="-376" w:hanging="2"/>
        <w:jc w:val="both"/>
        <w:rPr>
          <w:rFonts w:ascii="Calibri" w:eastAsia="Calibri" w:hAnsi="Calibri" w:cs="Calibri"/>
          <w:sz w:val="20"/>
          <w:szCs w:val="20"/>
        </w:rPr>
      </w:pPr>
    </w:p>
    <w:p w:rsidR="006D4260" w:rsidRPr="008059BA" w:rsidRDefault="00817F2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w:t>
      </w:r>
      <w:r w:rsidRPr="008059BA">
        <w:rPr>
          <w:rFonts w:ascii="Calibri" w:eastAsia="Calibri" w:hAnsi="Calibri" w:cs="Calibri"/>
          <w:sz w:val="20"/>
          <w:szCs w:val="20"/>
        </w:rPr>
        <w:t xml:space="preserve">las ofertas que en </w:t>
      </w:r>
      <w:proofErr w:type="spellStart"/>
      <w:r w:rsidRPr="008059BA">
        <w:rPr>
          <w:rFonts w:ascii="Calibri" w:eastAsia="Calibri" w:hAnsi="Calibri" w:cs="Calibri"/>
          <w:sz w:val="20"/>
          <w:szCs w:val="20"/>
        </w:rPr>
        <w:t>e.compras</w:t>
      </w:r>
      <w:proofErr w:type="spellEnd"/>
      <w:r w:rsidRPr="008059BA">
        <w:rPr>
          <w:rFonts w:ascii="Calibri" w:eastAsia="Calibri" w:hAnsi="Calibri" w:cs="Calibri"/>
          <w:sz w:val="20"/>
          <w:szCs w:val="20"/>
        </w:rPr>
        <w:t xml:space="preserve"> tengan el estatus de </w:t>
      </w:r>
      <w:r w:rsidRPr="008059BA">
        <w:rPr>
          <w:rFonts w:ascii="Calibri" w:eastAsia="Calibri" w:hAnsi="Calibri" w:cs="Calibri"/>
          <w:b/>
          <w:sz w:val="20"/>
          <w:szCs w:val="20"/>
        </w:rPr>
        <w:t xml:space="preserve">“OFERTA EMITIDA”. </w:t>
      </w:r>
    </w:p>
    <w:p w:rsidR="006D4260" w:rsidRDefault="006D4260">
      <w:pPr>
        <w:ind w:left="0" w:right="-376" w:hanging="2"/>
        <w:jc w:val="both"/>
        <w:rPr>
          <w:rFonts w:ascii="Calibri" w:eastAsia="Calibri" w:hAnsi="Calibri" w:cs="Calibri"/>
          <w:b/>
          <w:sz w:val="20"/>
          <w:szCs w:val="20"/>
        </w:rPr>
      </w:pPr>
    </w:p>
    <w:p w:rsidR="006D4260" w:rsidRDefault="00817F20" w:rsidP="0064216B">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6D4260" w:rsidRDefault="006D4260">
      <w:pPr>
        <w:ind w:left="0" w:right="-376" w:hanging="2"/>
        <w:jc w:val="both"/>
        <w:rPr>
          <w:rFonts w:ascii="Calibri" w:eastAsia="Calibri" w:hAnsi="Calibri" w:cs="Calibri"/>
          <w:sz w:val="20"/>
          <w:szCs w:val="20"/>
        </w:rPr>
      </w:pPr>
    </w:p>
    <w:p w:rsidR="006D4260" w:rsidRDefault="00817F2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Si no cumplen con todos los requisitos especificados y las condiciones de participación establecidas en la presente invitación, con la salvedad de lo previsto en el artículo 72 de la Ley.</w:t>
      </w:r>
    </w:p>
    <w:p w:rsidR="006D4260" w:rsidRDefault="006D4260">
      <w:pPr>
        <w:ind w:left="0" w:right="-376" w:hanging="2"/>
        <w:jc w:val="both"/>
        <w:rPr>
          <w:rFonts w:ascii="Calibri" w:eastAsia="Calibri" w:hAnsi="Calibri" w:cs="Calibri"/>
          <w:sz w:val="20"/>
          <w:szCs w:val="20"/>
        </w:rPr>
      </w:pPr>
    </w:p>
    <w:p w:rsidR="006D4260" w:rsidRDefault="00817F2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Default="00817F2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Default="00817F2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8059BA">
        <w:rPr>
          <w:rFonts w:ascii="Calibri" w:eastAsia="Calibri" w:hAnsi="Calibri" w:cs="Calibri"/>
          <w:sz w:val="20"/>
          <w:szCs w:val="20"/>
        </w:rPr>
        <w:t>proveedor al 202</w:t>
      </w:r>
      <w:r w:rsidR="008059BA" w:rsidRPr="008059BA">
        <w:rPr>
          <w:rFonts w:ascii="Calibri" w:eastAsia="Calibri" w:hAnsi="Calibri" w:cs="Calibri"/>
          <w:sz w:val="20"/>
          <w:szCs w:val="20"/>
        </w:rPr>
        <w:t>2</w:t>
      </w:r>
      <w:r w:rsidRPr="008059BA">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6D4260" w:rsidRDefault="006D4260">
      <w:pPr>
        <w:ind w:left="0" w:right="-376" w:hanging="2"/>
        <w:jc w:val="both"/>
        <w:rPr>
          <w:rFonts w:ascii="Calibri" w:eastAsia="Calibri" w:hAnsi="Calibri" w:cs="Calibri"/>
          <w:sz w:val="20"/>
          <w:szCs w:val="20"/>
        </w:rPr>
      </w:pPr>
    </w:p>
    <w:p w:rsidR="006D4260" w:rsidRDefault="00817F2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Pr="008059BA" w:rsidRDefault="00817F2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r w:rsidRPr="008059BA">
        <w:rPr>
          <w:rFonts w:ascii="Calibri" w:eastAsia="Calibri" w:hAnsi="Calibri" w:cs="Calibri"/>
          <w:sz w:val="20"/>
          <w:szCs w:val="20"/>
        </w:rPr>
        <w:t>En caso de que haya más partidas de idénticas características, quedará descalificado en las partidas que guarden idénticas características a la partida que ofertó de más o de menos piezas.</w:t>
      </w:r>
    </w:p>
    <w:p w:rsidR="006D4260" w:rsidRPr="008059BA"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Pr="008059BA" w:rsidRDefault="00817F20">
      <w:pPr>
        <w:numPr>
          <w:ilvl w:val="0"/>
          <w:numId w:val="5"/>
        </w:numPr>
        <w:ind w:left="0" w:right="-376" w:hanging="2"/>
        <w:jc w:val="both"/>
        <w:rPr>
          <w:rFonts w:ascii="Calibri" w:eastAsia="Calibri" w:hAnsi="Calibri" w:cs="Calibri"/>
          <w:sz w:val="20"/>
          <w:szCs w:val="20"/>
        </w:rPr>
      </w:pPr>
      <w:r w:rsidRPr="008059BA">
        <w:rPr>
          <w:rFonts w:ascii="Calibri" w:eastAsia="Calibri" w:hAnsi="Calibri" w:cs="Calibri"/>
          <w:sz w:val="20"/>
          <w:szCs w:val="20"/>
        </w:rPr>
        <w:t>Si no oferta todas las partidas donde se requieran bienes con idénticas características, según participe.</w:t>
      </w:r>
    </w:p>
    <w:p w:rsidR="006D4260" w:rsidRPr="008059BA"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Pr="008059BA" w:rsidRDefault="00817F20">
      <w:pPr>
        <w:numPr>
          <w:ilvl w:val="0"/>
          <w:numId w:val="5"/>
        </w:numPr>
        <w:ind w:left="0" w:right="-376" w:hanging="2"/>
        <w:jc w:val="both"/>
        <w:rPr>
          <w:rFonts w:ascii="Calibri" w:eastAsia="Calibri" w:hAnsi="Calibri" w:cs="Calibri"/>
          <w:sz w:val="20"/>
          <w:szCs w:val="20"/>
        </w:rPr>
      </w:pPr>
      <w:r w:rsidRPr="008059BA">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6D4260" w:rsidRPr="008059BA"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Pr="008059BA" w:rsidRDefault="00817F20">
      <w:pPr>
        <w:numPr>
          <w:ilvl w:val="0"/>
          <w:numId w:val="5"/>
        </w:numPr>
        <w:ind w:left="0" w:right="-376" w:hanging="2"/>
        <w:jc w:val="both"/>
        <w:rPr>
          <w:rFonts w:ascii="Calibri" w:eastAsia="Calibri" w:hAnsi="Calibri" w:cs="Calibri"/>
          <w:sz w:val="20"/>
          <w:szCs w:val="20"/>
        </w:rPr>
      </w:pPr>
      <w:r w:rsidRPr="008059BA">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6D4260" w:rsidRPr="008059BA"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Pr="008059BA" w:rsidRDefault="00817F20">
      <w:pPr>
        <w:numPr>
          <w:ilvl w:val="0"/>
          <w:numId w:val="5"/>
        </w:numPr>
        <w:ind w:left="0" w:right="-376" w:hanging="2"/>
        <w:jc w:val="both"/>
        <w:rPr>
          <w:rFonts w:ascii="Calibri" w:eastAsia="Calibri" w:hAnsi="Calibri" w:cs="Calibri"/>
          <w:sz w:val="20"/>
          <w:szCs w:val="20"/>
        </w:rPr>
      </w:pPr>
      <w:r w:rsidRPr="008059BA">
        <w:rPr>
          <w:rFonts w:ascii="Calibri" w:eastAsia="Calibri" w:hAnsi="Calibri" w:cs="Calibri"/>
          <w:sz w:val="20"/>
          <w:szCs w:val="20"/>
        </w:rPr>
        <w:t>Si en su propuesta presenta datos contradictorios entre sí.</w:t>
      </w:r>
    </w:p>
    <w:p w:rsidR="006D4260" w:rsidRPr="008059BA"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Default="00817F2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6D4260" w:rsidRDefault="006D4260">
      <w:pPr>
        <w:ind w:left="0" w:right="-376" w:hanging="2"/>
        <w:jc w:val="both"/>
        <w:rPr>
          <w:rFonts w:ascii="Calibri" w:eastAsia="Calibri" w:hAnsi="Calibri" w:cs="Calibri"/>
          <w:sz w:val="20"/>
          <w:szCs w:val="20"/>
        </w:rPr>
      </w:pPr>
    </w:p>
    <w:p w:rsidR="006D4260" w:rsidRPr="008059BA" w:rsidRDefault="00817F2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6D4260" w:rsidRDefault="006D4260">
      <w:pPr>
        <w:ind w:left="0" w:right="-376" w:hanging="2"/>
        <w:jc w:val="both"/>
        <w:rPr>
          <w:rFonts w:ascii="Calibri" w:eastAsia="Calibri" w:hAnsi="Calibri" w:cs="Calibri"/>
          <w:sz w:val="20"/>
          <w:szCs w:val="20"/>
          <w:u w:val="single"/>
        </w:rPr>
      </w:pPr>
    </w:p>
    <w:p w:rsidR="006D4260" w:rsidRDefault="00817F20">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6D4260" w:rsidRDefault="006D4260">
      <w:pPr>
        <w:ind w:left="0" w:right="-376" w:hanging="2"/>
        <w:jc w:val="both"/>
        <w:rPr>
          <w:rFonts w:ascii="Calibri" w:eastAsia="Calibri" w:hAnsi="Calibri" w:cs="Calibri"/>
          <w:sz w:val="20"/>
          <w:szCs w:val="20"/>
        </w:rPr>
      </w:pPr>
    </w:p>
    <w:p w:rsidR="006D4260" w:rsidRDefault="00817F2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Default="00817F2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w:t>
      </w:r>
      <w:r w:rsidR="000B4E99">
        <w:rPr>
          <w:rFonts w:ascii="Calibri" w:eastAsia="Calibri" w:hAnsi="Calibri" w:cs="Calibri"/>
          <w:sz w:val="20"/>
          <w:szCs w:val="20"/>
        </w:rPr>
        <w:t xml:space="preserve"> condiciones, especificaciones,</w:t>
      </w:r>
      <w:r>
        <w:rPr>
          <w:rFonts w:ascii="Calibri" w:eastAsia="Calibri" w:hAnsi="Calibri" w:cs="Calibri"/>
          <w:sz w:val="20"/>
          <w:szCs w:val="20"/>
        </w:rPr>
        <w:t xml:space="preserve"> cara</w:t>
      </w:r>
      <w:r w:rsidR="000B4E99">
        <w:rPr>
          <w:rFonts w:ascii="Calibri" w:eastAsia="Calibri" w:hAnsi="Calibri" w:cs="Calibri"/>
          <w:sz w:val="20"/>
          <w:szCs w:val="20"/>
        </w:rPr>
        <w:t>cterísticas requeridas en bases y</w:t>
      </w:r>
      <w:r>
        <w:rPr>
          <w:rFonts w:ascii="Calibri" w:eastAsia="Calibri" w:hAnsi="Calibri" w:cs="Calibri"/>
          <w:sz w:val="20"/>
          <w:szCs w:val="20"/>
        </w:rPr>
        <w:t xml:space="preserve"> anexos de la </w:t>
      </w:r>
      <w:r>
        <w:rPr>
          <w:rFonts w:ascii="Calibri" w:eastAsia="Calibri" w:hAnsi="Calibri" w:cs="Calibri"/>
          <w:sz w:val="20"/>
          <w:szCs w:val="20"/>
        </w:rPr>
        <w:lastRenderedPageBreak/>
        <w:t>presente invitación, para su funcionamiento y uso destinado; misma que se ajusta a los criterios de eficacia, eficiencia, imparcialidad, honradez y economía.</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Default="00817F20">
      <w:pPr>
        <w:numPr>
          <w:ilvl w:val="0"/>
          <w:numId w:val="7"/>
        </w:numPr>
        <w:ind w:left="0" w:hanging="2"/>
        <w:jc w:val="both"/>
        <w:rPr>
          <w:rFonts w:ascii="Calibri" w:eastAsia="Calibri" w:hAnsi="Calibri" w:cs="Calibri"/>
          <w:sz w:val="20"/>
          <w:szCs w:val="20"/>
        </w:rPr>
      </w:pPr>
      <w:r w:rsidRPr="000B4E99">
        <w:rPr>
          <w:rFonts w:ascii="Calibri" w:eastAsia="Calibri" w:hAnsi="Calibri" w:cs="Calibri"/>
          <w:sz w:val="20"/>
          <w:szCs w:val="20"/>
        </w:rPr>
        <w:t>Se podrá adjudicar una partida o grupo de partidas, si de la evaluación de las ofertas que se haga, se</w:t>
      </w:r>
      <w:r>
        <w:rPr>
          <w:rFonts w:ascii="Calibri" w:eastAsia="Calibri" w:hAnsi="Calibri" w:cs="Calibri"/>
          <w:sz w:val="20"/>
          <w:szCs w:val="20"/>
        </w:rPr>
        <w:t xml:space="preserve"> desprende que al menos una cumple con los requisitos y aspectos técnicos solicitados.</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Default="00817F2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Pr="000B4E99" w:rsidRDefault="00817F20">
      <w:pPr>
        <w:numPr>
          <w:ilvl w:val="0"/>
          <w:numId w:val="7"/>
        </w:numPr>
        <w:ind w:left="0" w:right="-376" w:hanging="2"/>
        <w:jc w:val="both"/>
        <w:rPr>
          <w:rFonts w:ascii="Calibri" w:eastAsia="Calibri" w:hAnsi="Calibri" w:cs="Calibri"/>
          <w:sz w:val="20"/>
          <w:szCs w:val="20"/>
        </w:rPr>
      </w:pPr>
      <w:r w:rsidRPr="000B4E99">
        <w:rPr>
          <w:rFonts w:ascii="Calibri" w:eastAsia="Calibri" w:hAnsi="Calibri" w:cs="Calibri"/>
          <w:sz w:val="20"/>
          <w:szCs w:val="20"/>
        </w:rPr>
        <w:t>La adjudicación de la presente invitación será por partida. Las partidas de idénticas características se adjudicarán a un solo  participante.</w:t>
      </w:r>
    </w:p>
    <w:p w:rsidR="006D4260" w:rsidRPr="000B4E99" w:rsidRDefault="006D4260">
      <w:pPr>
        <w:ind w:left="0" w:right="-376" w:hanging="2"/>
        <w:jc w:val="both"/>
        <w:rPr>
          <w:rFonts w:ascii="Calibri" w:eastAsia="Calibri" w:hAnsi="Calibri" w:cs="Calibri"/>
          <w:sz w:val="20"/>
          <w:szCs w:val="20"/>
        </w:rPr>
      </w:pPr>
    </w:p>
    <w:p w:rsidR="006D4260" w:rsidRPr="000B4E99" w:rsidRDefault="00817F20">
      <w:pPr>
        <w:numPr>
          <w:ilvl w:val="0"/>
          <w:numId w:val="7"/>
        </w:numPr>
        <w:ind w:left="0" w:right="-376" w:hanging="2"/>
        <w:jc w:val="both"/>
        <w:rPr>
          <w:rFonts w:ascii="Calibri" w:eastAsia="Calibri" w:hAnsi="Calibri" w:cs="Calibri"/>
          <w:sz w:val="20"/>
          <w:szCs w:val="20"/>
        </w:rPr>
      </w:pPr>
      <w:r w:rsidRPr="000B4E99">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r w:rsidR="000B4E99" w:rsidRPr="000B4E99">
        <w:rPr>
          <w:rFonts w:ascii="Calibri" w:eastAsia="Calibri" w:hAnsi="Calibri" w:cs="Calibri"/>
          <w:sz w:val="20"/>
          <w:szCs w:val="20"/>
        </w:rPr>
        <w:t>.</w:t>
      </w:r>
    </w:p>
    <w:p w:rsidR="006D4260" w:rsidRPr="000B4E99" w:rsidRDefault="006D4260">
      <w:pPr>
        <w:ind w:left="0" w:right="-376" w:hanging="2"/>
        <w:jc w:val="both"/>
        <w:rPr>
          <w:rFonts w:ascii="Calibri" w:eastAsia="Calibri" w:hAnsi="Calibri" w:cs="Calibri"/>
          <w:sz w:val="20"/>
          <w:szCs w:val="20"/>
        </w:rPr>
      </w:pPr>
    </w:p>
    <w:p w:rsidR="006D4260" w:rsidRDefault="00817F2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6D4260" w:rsidRDefault="006D4260">
      <w:pPr>
        <w:ind w:left="0" w:right="-376" w:hanging="2"/>
        <w:jc w:val="both"/>
        <w:rPr>
          <w:rFonts w:ascii="Calibri" w:eastAsia="Calibri" w:hAnsi="Calibri" w:cs="Calibri"/>
          <w:sz w:val="20"/>
          <w:szCs w:val="20"/>
        </w:rPr>
      </w:pPr>
    </w:p>
    <w:p w:rsidR="006D4260" w:rsidRDefault="00817F2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6D4260" w:rsidRDefault="006D4260">
      <w:pPr>
        <w:ind w:left="0" w:right="-376" w:hanging="2"/>
        <w:jc w:val="both"/>
        <w:rPr>
          <w:rFonts w:ascii="Calibri" w:eastAsia="Calibri" w:hAnsi="Calibri" w:cs="Calibri"/>
          <w:sz w:val="20"/>
          <w:szCs w:val="20"/>
        </w:rPr>
      </w:pPr>
    </w:p>
    <w:p w:rsidR="006D4260" w:rsidRDefault="00817F2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6D4260" w:rsidRDefault="00817F2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D4260" w:rsidRDefault="00817F2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Default="00817F2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6D4260" w:rsidRDefault="006D4260">
      <w:pPr>
        <w:ind w:left="0" w:right="-376" w:hanging="2"/>
        <w:jc w:val="both"/>
        <w:rPr>
          <w:rFonts w:ascii="Calibri" w:eastAsia="Calibri" w:hAnsi="Calibri" w:cs="Calibri"/>
          <w:sz w:val="20"/>
          <w:szCs w:val="20"/>
        </w:rPr>
      </w:pPr>
      <w:bookmarkStart w:id="2" w:name="_heading=h.3znysh7" w:colFirst="0" w:colLast="0"/>
      <w:bookmarkEnd w:id="2"/>
    </w:p>
    <w:p w:rsidR="006D4260" w:rsidRDefault="00817F20">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6D4260" w:rsidRDefault="006D4260">
      <w:pPr>
        <w:ind w:left="0" w:right="-376" w:hanging="2"/>
        <w:jc w:val="both"/>
        <w:rPr>
          <w:rFonts w:ascii="Calibri" w:eastAsia="Calibri" w:hAnsi="Calibri" w:cs="Calibri"/>
          <w:sz w:val="20"/>
          <w:szCs w:val="20"/>
        </w:rPr>
      </w:pPr>
    </w:p>
    <w:p w:rsidR="006D4260" w:rsidRDefault="00817F20">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Default="00817F20" w:rsidP="000B4E99">
      <w:pPr>
        <w:ind w:left="0" w:right="-424" w:hanging="2"/>
        <w:jc w:val="both"/>
        <w:rPr>
          <w:rFonts w:ascii="Calibri" w:eastAsia="Calibri" w:hAnsi="Calibri" w:cs="Calibri"/>
          <w:sz w:val="20"/>
          <w:szCs w:val="20"/>
        </w:rPr>
      </w:pPr>
      <w:r>
        <w:rPr>
          <w:rFonts w:ascii="Calibri" w:eastAsia="Calibri" w:hAnsi="Calibri" w:cs="Calibri"/>
          <w:color w:val="000000"/>
          <w:sz w:val="20"/>
          <w:szCs w:val="20"/>
        </w:rPr>
        <w:lastRenderedPageBreak/>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6D4260" w:rsidRDefault="006D4260" w:rsidP="000B4E99">
      <w:pPr>
        <w:pBdr>
          <w:top w:val="nil"/>
          <w:left w:val="nil"/>
          <w:bottom w:val="nil"/>
          <w:right w:val="nil"/>
          <w:between w:val="nil"/>
        </w:pBdr>
        <w:spacing w:line="240" w:lineRule="auto"/>
        <w:ind w:left="0" w:right="-424" w:hanging="2"/>
        <w:rPr>
          <w:rFonts w:ascii="Calibri" w:eastAsia="Calibri" w:hAnsi="Calibri" w:cs="Calibri"/>
          <w:color w:val="000000"/>
          <w:sz w:val="20"/>
          <w:szCs w:val="20"/>
        </w:rPr>
      </w:pPr>
    </w:p>
    <w:p w:rsidR="006D4260" w:rsidRDefault="00817F20" w:rsidP="000B4E99">
      <w:pPr>
        <w:numPr>
          <w:ilvl w:val="0"/>
          <w:numId w:val="7"/>
        </w:numPr>
        <w:ind w:left="0" w:right="-424"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6D4260" w:rsidRDefault="006D4260" w:rsidP="000B4E99">
      <w:pPr>
        <w:ind w:left="0" w:right="-424" w:hanging="2"/>
        <w:jc w:val="both"/>
        <w:rPr>
          <w:rFonts w:ascii="Calibri" w:eastAsia="Calibri" w:hAnsi="Calibri" w:cs="Calibri"/>
          <w:sz w:val="20"/>
          <w:szCs w:val="20"/>
        </w:rPr>
      </w:pPr>
    </w:p>
    <w:p w:rsidR="006D4260" w:rsidRDefault="00817F20" w:rsidP="000B4E99">
      <w:pPr>
        <w:numPr>
          <w:ilvl w:val="0"/>
          <w:numId w:val="7"/>
        </w:numPr>
        <w:spacing w:line="276" w:lineRule="auto"/>
        <w:ind w:left="0" w:right="-424"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6D4260" w:rsidRDefault="00817F20" w:rsidP="000B4E99">
      <w:pPr>
        <w:spacing w:before="240" w:after="240" w:line="276" w:lineRule="auto"/>
        <w:ind w:left="0" w:right="-424"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6D4260" w:rsidRDefault="00817F20" w:rsidP="000B4E99">
      <w:pPr>
        <w:spacing w:before="240" w:after="240" w:line="276" w:lineRule="auto"/>
        <w:ind w:left="0" w:right="-424"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6D4260" w:rsidRDefault="00817F20" w:rsidP="000B4E99">
      <w:pPr>
        <w:spacing w:line="276" w:lineRule="auto"/>
        <w:ind w:left="0" w:right="-424"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6D4260" w:rsidRDefault="00817F20" w:rsidP="000B4E99">
      <w:pPr>
        <w:spacing w:before="240" w:after="240" w:line="276" w:lineRule="auto"/>
        <w:ind w:left="0" w:right="-424"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6D4260" w:rsidRDefault="00817F20" w:rsidP="000B4E99">
      <w:pPr>
        <w:spacing w:before="240" w:after="240" w:line="276" w:lineRule="auto"/>
        <w:ind w:left="0" w:right="-424"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6D4260" w:rsidRDefault="00817F20" w:rsidP="000B4E99">
      <w:pPr>
        <w:spacing w:before="240" w:after="240" w:line="276" w:lineRule="auto"/>
        <w:ind w:left="0" w:right="-424"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6D4260" w:rsidRDefault="00817F20" w:rsidP="000B4E99">
      <w:pPr>
        <w:spacing w:before="240" w:after="240" w:line="276" w:lineRule="auto"/>
        <w:ind w:left="0" w:right="-424"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6D4260" w:rsidRDefault="00817F2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6D4260" w:rsidRDefault="00817F2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 </w:t>
      </w:r>
    </w:p>
    <w:p w:rsidR="006D4260" w:rsidRDefault="00817F2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6D4260" w:rsidRDefault="00817F2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D4260" w:rsidRDefault="00817F2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6D4260" w:rsidRDefault="006D4260">
      <w:pPr>
        <w:spacing w:line="276" w:lineRule="auto"/>
        <w:ind w:left="0" w:right="-380" w:hanging="2"/>
        <w:jc w:val="both"/>
        <w:rPr>
          <w:rFonts w:ascii="Calibri" w:eastAsia="Calibri" w:hAnsi="Calibri" w:cs="Calibri"/>
          <w:sz w:val="20"/>
          <w:szCs w:val="20"/>
          <w:highlight w:val="white"/>
        </w:rPr>
      </w:pPr>
    </w:p>
    <w:p w:rsidR="006D4260" w:rsidRDefault="00817F2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6D4260" w:rsidRDefault="006D4260">
      <w:pPr>
        <w:spacing w:line="276" w:lineRule="auto"/>
        <w:ind w:left="0" w:right="-380" w:hanging="2"/>
        <w:jc w:val="both"/>
        <w:rPr>
          <w:rFonts w:ascii="Calibri" w:eastAsia="Calibri" w:hAnsi="Calibri" w:cs="Calibri"/>
          <w:sz w:val="20"/>
          <w:szCs w:val="20"/>
          <w:highlight w:val="white"/>
        </w:rPr>
      </w:pPr>
    </w:p>
    <w:p w:rsidR="006D4260" w:rsidRDefault="00817F20" w:rsidP="0064216B">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6D4260" w:rsidRDefault="006D4260">
      <w:pPr>
        <w:spacing w:line="276" w:lineRule="auto"/>
        <w:ind w:left="0" w:right="-380" w:hanging="2"/>
        <w:jc w:val="both"/>
        <w:rPr>
          <w:rFonts w:ascii="Calibri" w:eastAsia="Calibri" w:hAnsi="Calibri" w:cs="Calibri"/>
          <w:sz w:val="20"/>
          <w:szCs w:val="20"/>
          <w:highlight w:val="white"/>
        </w:rPr>
      </w:pPr>
    </w:p>
    <w:p w:rsidR="006D4260" w:rsidRDefault="00817F20" w:rsidP="0064216B">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6D4260" w:rsidRDefault="006D4260">
      <w:pPr>
        <w:ind w:left="0" w:right="-380" w:hanging="2"/>
        <w:jc w:val="both"/>
        <w:rPr>
          <w:rFonts w:ascii="Calibri" w:eastAsia="Calibri" w:hAnsi="Calibri" w:cs="Calibri"/>
          <w:sz w:val="20"/>
          <w:szCs w:val="20"/>
          <w:highlight w:val="white"/>
        </w:rPr>
      </w:pPr>
    </w:p>
    <w:p w:rsidR="006D4260" w:rsidRDefault="00817F2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6D4260" w:rsidRDefault="006D4260">
      <w:pPr>
        <w:ind w:left="0" w:right="-376" w:hanging="2"/>
        <w:jc w:val="both"/>
        <w:rPr>
          <w:rFonts w:ascii="Calibri" w:eastAsia="Calibri" w:hAnsi="Calibri" w:cs="Calibri"/>
          <w:sz w:val="20"/>
          <w:szCs w:val="20"/>
        </w:rPr>
      </w:pPr>
    </w:p>
    <w:p w:rsidR="006D4260" w:rsidRDefault="00817F2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6D4260" w:rsidRDefault="006D4260">
      <w:pPr>
        <w:ind w:left="0" w:right="-376" w:hanging="2"/>
        <w:jc w:val="both"/>
        <w:rPr>
          <w:rFonts w:ascii="Calibri" w:eastAsia="Calibri" w:hAnsi="Calibri" w:cs="Calibri"/>
          <w:sz w:val="20"/>
          <w:szCs w:val="20"/>
        </w:rPr>
      </w:pPr>
    </w:p>
    <w:p w:rsidR="006D4260" w:rsidRDefault="00817F2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6D4260" w:rsidRDefault="006D4260">
      <w:pPr>
        <w:ind w:left="0" w:right="-376" w:hanging="2"/>
        <w:jc w:val="both"/>
        <w:rPr>
          <w:rFonts w:ascii="Calibri" w:eastAsia="Calibri" w:hAnsi="Calibri" w:cs="Calibri"/>
          <w:sz w:val="20"/>
          <w:szCs w:val="20"/>
        </w:rPr>
      </w:pPr>
    </w:p>
    <w:p w:rsidR="006D4260" w:rsidRDefault="00817F2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6D4260" w:rsidRDefault="006D426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6D4260" w:rsidRDefault="00817F20">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0B4E99">
        <w:rPr>
          <w:rFonts w:ascii="Calibri" w:eastAsia="Calibri" w:hAnsi="Calibri" w:cs="Calibri"/>
          <w:sz w:val="20"/>
          <w:szCs w:val="20"/>
        </w:rPr>
        <w:t xml:space="preserve">máximo de </w:t>
      </w:r>
      <w:r w:rsidRPr="000B4E99">
        <w:rPr>
          <w:rFonts w:ascii="Calibri" w:eastAsia="Calibri" w:hAnsi="Calibri" w:cs="Calibri"/>
          <w:b/>
          <w:sz w:val="20"/>
          <w:szCs w:val="20"/>
          <w:u w:val="single"/>
        </w:rPr>
        <w:t>5 (cinco) días hábiles</w:t>
      </w:r>
      <w:r w:rsidRPr="000B4E99">
        <w:rPr>
          <w:rFonts w:ascii="Calibri" w:eastAsia="Calibri" w:hAnsi="Calibri" w:cs="Calibri"/>
          <w:sz w:val="20"/>
          <w:szCs w:val="20"/>
        </w:rPr>
        <w:t xml:space="preserve"> a partir de la notificación de la devolución, para que se repongan los bienes, sin que</w:t>
      </w:r>
      <w:r>
        <w:rPr>
          <w:rFonts w:ascii="Calibri" w:eastAsia="Calibri" w:hAnsi="Calibri" w:cs="Calibri"/>
          <w:sz w:val="20"/>
          <w:szCs w:val="20"/>
        </w:rPr>
        <w:t xml:space="preserve"> por ello se considere prorrogado o ampliado el plazo de entrega. En caso contrario se iniciarán los trámites administrativos correspondientes.</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Default="00817F20" w:rsidP="000B4E99">
      <w:pPr>
        <w:numPr>
          <w:ilvl w:val="0"/>
          <w:numId w:val="7"/>
        </w:numPr>
        <w:spacing w:line="240" w:lineRule="auto"/>
        <w:ind w:left="0" w:right="-424"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Default="00817F20">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6D4260" w:rsidRDefault="00817F2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Las sanciones se aplicarán de conformidad a lo previsto en la Ley y Reglamento, y demás normatividad aplicable y condiciones contractuales.</w:t>
      </w:r>
    </w:p>
    <w:p w:rsidR="006D4260" w:rsidRDefault="006D4260">
      <w:pPr>
        <w:ind w:left="0" w:right="-376" w:hanging="2"/>
        <w:jc w:val="both"/>
        <w:rPr>
          <w:rFonts w:ascii="Calibri" w:eastAsia="Calibri" w:hAnsi="Calibri" w:cs="Calibri"/>
          <w:sz w:val="20"/>
          <w:szCs w:val="20"/>
        </w:rPr>
      </w:pPr>
    </w:p>
    <w:p w:rsidR="006D4260" w:rsidRDefault="00817F2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6D4260" w:rsidRDefault="006D4260">
      <w:pPr>
        <w:ind w:left="0" w:right="-376" w:hanging="2"/>
        <w:jc w:val="both"/>
        <w:rPr>
          <w:rFonts w:ascii="Calibri" w:eastAsia="Calibri" w:hAnsi="Calibri" w:cs="Calibri"/>
          <w:sz w:val="20"/>
          <w:szCs w:val="20"/>
        </w:rPr>
      </w:pPr>
    </w:p>
    <w:p w:rsidR="006D4260" w:rsidRDefault="00817F2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Default="00817F2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6D4260" w:rsidRDefault="006D4260">
      <w:pPr>
        <w:ind w:left="0" w:right="-376" w:hanging="2"/>
        <w:jc w:val="both"/>
        <w:rPr>
          <w:rFonts w:ascii="Calibri" w:eastAsia="Calibri" w:hAnsi="Calibri" w:cs="Calibri"/>
          <w:sz w:val="20"/>
          <w:szCs w:val="20"/>
        </w:rPr>
      </w:pPr>
    </w:p>
    <w:p w:rsidR="006D4260" w:rsidRDefault="00817F2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6D4260" w:rsidRDefault="006D426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6D4260" w:rsidRDefault="00817F2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6D4260" w:rsidRDefault="006D426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6D4260" w:rsidRDefault="00817F20">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6D4260" w:rsidRDefault="006D4260">
      <w:pPr>
        <w:ind w:left="0" w:right="-376" w:hanging="2"/>
        <w:jc w:val="both"/>
        <w:rPr>
          <w:rFonts w:ascii="Calibri" w:eastAsia="Calibri" w:hAnsi="Calibri" w:cs="Calibri"/>
          <w:sz w:val="20"/>
          <w:szCs w:val="20"/>
        </w:rPr>
      </w:pPr>
    </w:p>
    <w:p w:rsidR="006D4260" w:rsidRDefault="00817F2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6D4260" w:rsidRDefault="006D4260">
      <w:pPr>
        <w:ind w:left="0" w:right="-376" w:hanging="2"/>
        <w:jc w:val="both"/>
        <w:rPr>
          <w:rFonts w:ascii="Calibri" w:eastAsia="Calibri" w:hAnsi="Calibri" w:cs="Calibri"/>
          <w:sz w:val="20"/>
          <w:szCs w:val="20"/>
        </w:rPr>
      </w:pPr>
    </w:p>
    <w:p w:rsidR="006D4260" w:rsidRDefault="00817F2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6D4260" w:rsidRDefault="006D4260">
      <w:pPr>
        <w:ind w:left="0" w:right="-376" w:hanging="2"/>
        <w:jc w:val="both"/>
        <w:rPr>
          <w:rFonts w:ascii="Calibri" w:eastAsia="Calibri" w:hAnsi="Calibri" w:cs="Calibri"/>
          <w:b/>
          <w:sz w:val="20"/>
          <w:szCs w:val="20"/>
        </w:rPr>
      </w:pPr>
    </w:p>
    <w:p w:rsidR="006D4260" w:rsidRDefault="00817F2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 xml:space="preserve">Dirección podrá cuando lo considere conveniente, solicitar aclaraciones de las ofertas en los términos de Ley, a fin de evaluar las capacidades legales, administrativas, técnicas y financieras u otras de los participantes, ya sea </w:t>
      </w:r>
      <w:r>
        <w:rPr>
          <w:rFonts w:ascii="Calibri" w:eastAsia="Calibri" w:hAnsi="Calibri" w:cs="Calibri"/>
          <w:sz w:val="20"/>
          <w:szCs w:val="20"/>
          <w:highlight w:val="white"/>
        </w:rPr>
        <w:lastRenderedPageBreak/>
        <w:t>solicitando la información o haciendo visitas a los mismos. De no atenderse lo anterior, será descalificado el participante.</w:t>
      </w:r>
    </w:p>
    <w:p w:rsidR="006D4260" w:rsidRDefault="006D4260">
      <w:pPr>
        <w:ind w:left="0" w:right="-376" w:hanging="2"/>
        <w:jc w:val="both"/>
        <w:rPr>
          <w:rFonts w:ascii="Calibri" w:eastAsia="Calibri" w:hAnsi="Calibri" w:cs="Calibri"/>
          <w:sz w:val="20"/>
          <w:szCs w:val="20"/>
          <w:highlight w:val="white"/>
        </w:rPr>
      </w:pPr>
    </w:p>
    <w:p w:rsidR="006D4260" w:rsidRDefault="00817F2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6D4260" w:rsidRDefault="006D4260">
      <w:pPr>
        <w:ind w:left="0" w:right="-376" w:hanging="2"/>
        <w:jc w:val="both"/>
        <w:rPr>
          <w:rFonts w:ascii="Calibri" w:eastAsia="Calibri" w:hAnsi="Calibri" w:cs="Calibri"/>
          <w:sz w:val="20"/>
          <w:szCs w:val="20"/>
          <w:highlight w:val="white"/>
        </w:rPr>
      </w:pPr>
    </w:p>
    <w:p w:rsidR="006D4260" w:rsidRDefault="00817F2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6D4260" w:rsidRDefault="006D4260">
      <w:pPr>
        <w:ind w:left="0" w:right="-376" w:hanging="2"/>
        <w:jc w:val="both"/>
        <w:rPr>
          <w:rFonts w:ascii="Calibri" w:eastAsia="Calibri" w:hAnsi="Calibri" w:cs="Calibri"/>
          <w:sz w:val="20"/>
          <w:szCs w:val="20"/>
          <w:highlight w:val="white"/>
        </w:rPr>
      </w:pPr>
    </w:p>
    <w:p w:rsidR="006D4260" w:rsidRDefault="00817F20">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6D4260" w:rsidRDefault="006D426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6D4260" w:rsidRDefault="00817F2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6D4260" w:rsidRDefault="006D426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4260" w:rsidRPr="000B4E99" w:rsidRDefault="00817F2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0B4E99" w:rsidRPr="000B4E99">
        <w:rPr>
          <w:rFonts w:ascii="Calibri" w:eastAsia="Calibri" w:hAnsi="Calibri" w:cs="Calibri"/>
          <w:sz w:val="20"/>
          <w:szCs w:val="20"/>
        </w:rPr>
        <w:t>E</w:t>
      </w:r>
      <w:r w:rsidRPr="000B4E99">
        <w:rPr>
          <w:rFonts w:ascii="Calibri" w:eastAsia="Calibri" w:hAnsi="Calibri" w:cs="Calibri"/>
          <w:sz w:val="20"/>
          <w:szCs w:val="20"/>
        </w:rPr>
        <w:t xml:space="preserve"> “Requisitos de facturación”.</w:t>
      </w:r>
    </w:p>
    <w:p w:rsidR="006D4260" w:rsidRDefault="006D4260">
      <w:pPr>
        <w:ind w:left="0" w:right="-376" w:hanging="2"/>
        <w:jc w:val="both"/>
        <w:rPr>
          <w:rFonts w:ascii="Calibri" w:eastAsia="Calibri" w:hAnsi="Calibri" w:cs="Calibri"/>
          <w:sz w:val="20"/>
          <w:szCs w:val="20"/>
        </w:rPr>
      </w:pPr>
    </w:p>
    <w:p w:rsidR="006D4260" w:rsidRDefault="00817F20">
      <w:pPr>
        <w:ind w:left="0" w:right="-376" w:hanging="2"/>
        <w:jc w:val="both"/>
        <w:rPr>
          <w:rFonts w:ascii="Calibri" w:eastAsia="Calibri" w:hAnsi="Calibri" w:cs="Calibri"/>
          <w:sz w:val="20"/>
          <w:szCs w:val="20"/>
        </w:rPr>
      </w:pPr>
      <w:r w:rsidRPr="000B4E99">
        <w:rPr>
          <w:rFonts w:ascii="Calibri" w:eastAsia="Calibri" w:hAnsi="Calibri" w:cs="Calibri"/>
          <w:b/>
          <w:sz w:val="20"/>
          <w:szCs w:val="20"/>
        </w:rPr>
        <w:t>Fundamento:</w:t>
      </w:r>
      <w:r w:rsidRPr="000B4E99">
        <w:rPr>
          <w:rFonts w:ascii="Calibri" w:eastAsia="Calibri" w:hAnsi="Calibri" w:cs="Calibri"/>
          <w:sz w:val="20"/>
          <w:szCs w:val="20"/>
        </w:rPr>
        <w:t xml:space="preserve"> Artículo 48, fracción I inciso d)  de la Ley.</w:t>
      </w:r>
      <w:bookmarkStart w:id="4" w:name="_GoBack"/>
      <w:bookmarkEnd w:id="4"/>
    </w:p>
    <w:p w:rsidR="006D4260" w:rsidRDefault="006D4260">
      <w:pPr>
        <w:ind w:left="0" w:right="-376" w:hanging="2"/>
        <w:jc w:val="both"/>
        <w:rPr>
          <w:rFonts w:ascii="Calibri" w:eastAsia="Calibri" w:hAnsi="Calibri" w:cs="Calibri"/>
          <w:sz w:val="20"/>
          <w:szCs w:val="20"/>
        </w:rPr>
      </w:pPr>
    </w:p>
    <w:p w:rsidR="006D4260" w:rsidRDefault="00817F20">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6D4260" w:rsidRDefault="00817F20">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6D4260" w:rsidRDefault="00817F20">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6D4260">
      <w:headerReference w:type="even" r:id="rId22"/>
      <w:headerReference w:type="default" r:id="rId23"/>
      <w:footerReference w:type="even" r:id="rId24"/>
      <w:footerReference w:type="default" r:id="rId25"/>
      <w:headerReference w:type="first" r:id="rId26"/>
      <w:footerReference w:type="first" r:id="rId27"/>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F53" w:rsidRDefault="007B4F53" w:rsidP="0064216B">
      <w:pPr>
        <w:spacing w:line="240" w:lineRule="auto"/>
        <w:ind w:left="0" w:hanging="2"/>
      </w:pPr>
      <w:r>
        <w:separator/>
      </w:r>
    </w:p>
  </w:endnote>
  <w:endnote w:type="continuationSeparator" w:id="0">
    <w:p w:rsidR="007B4F53" w:rsidRDefault="007B4F53" w:rsidP="0064216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24" w:rsidRDefault="000F1C24" w:rsidP="000F1C24">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24" w:rsidRDefault="000F1C24" w:rsidP="000F1C24">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24" w:rsidRDefault="000F1C24" w:rsidP="000F1C24">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F53" w:rsidRDefault="007B4F53" w:rsidP="0064216B">
      <w:pPr>
        <w:spacing w:line="240" w:lineRule="auto"/>
        <w:ind w:left="0" w:hanging="2"/>
      </w:pPr>
      <w:r>
        <w:separator/>
      </w:r>
    </w:p>
  </w:footnote>
  <w:footnote w:type="continuationSeparator" w:id="0">
    <w:p w:rsidR="007B4F53" w:rsidRDefault="007B4F53" w:rsidP="0064216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24" w:rsidRDefault="000F1C24" w:rsidP="000F1C24">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260" w:rsidRDefault="00817F20">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0F1C24" w:rsidRDefault="000F1C24" w:rsidP="000F1C24">
    <w:pPr>
      <w:ind w:left="0" w:hanging="2"/>
      <w:rPr>
        <w:rFonts w:ascii="Corben" w:eastAsia="Corben" w:hAnsi="Corben" w:cs="Corben"/>
        <w:sz w:val="20"/>
        <w:szCs w:val="20"/>
      </w:rPr>
    </w:pPr>
    <w:r>
      <w:rPr>
        <w:noProof/>
        <w:color w:val="000000"/>
      </w:rPr>
      <w:drawing>
        <wp:inline distT="0" distB="0" distL="114300" distR="114300" wp14:anchorId="3D2527E7" wp14:editId="55789558">
          <wp:extent cx="831215" cy="780415"/>
          <wp:effectExtent l="0" t="0" r="0" b="0"/>
          <wp:docPr id="2"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p w:rsidR="006D4260" w:rsidRDefault="006D4260">
    <w:pPr>
      <w:ind w:left="0" w:hanging="2"/>
      <w:jc w:val="both"/>
      <w:rPr>
        <w:sz w:val="18"/>
        <w:szCs w:val="18"/>
      </w:rPr>
    </w:pPr>
  </w:p>
  <w:p w:rsidR="006D4260" w:rsidRDefault="006D4260">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C24" w:rsidRDefault="000F1C24" w:rsidP="000F1C24">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F605C"/>
    <w:multiLevelType w:val="multilevel"/>
    <w:tmpl w:val="0444F62A"/>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
    <w:nsid w:val="19D24183"/>
    <w:multiLevelType w:val="multilevel"/>
    <w:tmpl w:val="02827FCA"/>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36C27454"/>
    <w:multiLevelType w:val="multilevel"/>
    <w:tmpl w:val="01185E4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nsid w:val="384D31C9"/>
    <w:multiLevelType w:val="multilevel"/>
    <w:tmpl w:val="53183C3E"/>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3E1F6564"/>
    <w:multiLevelType w:val="multilevel"/>
    <w:tmpl w:val="DC462756"/>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4BDE53DB"/>
    <w:multiLevelType w:val="multilevel"/>
    <w:tmpl w:val="963E435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1945C86"/>
    <w:multiLevelType w:val="multilevel"/>
    <w:tmpl w:val="7F8E121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7">
    <w:nsid w:val="576209A4"/>
    <w:multiLevelType w:val="multilevel"/>
    <w:tmpl w:val="EEE6815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92E7F88"/>
    <w:multiLevelType w:val="multilevel"/>
    <w:tmpl w:val="BAB2EA2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9">
    <w:nsid w:val="5C9642EB"/>
    <w:multiLevelType w:val="multilevel"/>
    <w:tmpl w:val="DF823BC6"/>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7A7B0FE3"/>
    <w:multiLevelType w:val="multilevel"/>
    <w:tmpl w:val="5FEA225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7C12172F"/>
    <w:multiLevelType w:val="multilevel"/>
    <w:tmpl w:val="44EEBA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7D9D4A2D"/>
    <w:multiLevelType w:val="multilevel"/>
    <w:tmpl w:val="A8F2D35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9"/>
  </w:num>
  <w:num w:numId="2">
    <w:abstractNumId w:val="4"/>
  </w:num>
  <w:num w:numId="3">
    <w:abstractNumId w:val="5"/>
  </w:num>
  <w:num w:numId="4">
    <w:abstractNumId w:val="8"/>
  </w:num>
  <w:num w:numId="5">
    <w:abstractNumId w:val="2"/>
  </w:num>
  <w:num w:numId="6">
    <w:abstractNumId w:val="0"/>
  </w:num>
  <w:num w:numId="7">
    <w:abstractNumId w:val="1"/>
  </w:num>
  <w:num w:numId="8">
    <w:abstractNumId w:val="12"/>
  </w:num>
  <w:num w:numId="9">
    <w:abstractNumId w:val="6"/>
  </w:num>
  <w:num w:numId="10">
    <w:abstractNumId w:val="11"/>
  </w:num>
  <w:num w:numId="11">
    <w:abstractNumId w:val="7"/>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D4260"/>
    <w:rsid w:val="000B4E99"/>
    <w:rsid w:val="000F1C24"/>
    <w:rsid w:val="0064216B"/>
    <w:rsid w:val="006D4260"/>
    <w:rsid w:val="007B4F53"/>
    <w:rsid w:val="008059BA"/>
    <w:rsid w:val="00817F20"/>
    <w:rsid w:val="00985B2B"/>
    <w:rsid w:val="00E2553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mcolmenero@" TargetMode="External"/><Relationship Id="rId17" Type="http://schemas.openxmlformats.org/officeDocument/2006/relationships/hyperlink" Target="http://dgrmsg.guanajuato.gob.mx/manuales/manualSRM.pdf"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M1dPQsztWd0x2oJwBUL3+BKyVQ==">AMUW2mWfzkC9jrtgnf04APheGWyko0YmnCDdQeuSEtLs5s704ow6jWDGS/+uwDq3nM1ZK0o7mUTBAC3EZy9VCEfA+qWu9hEWBlFF1DCardaHCEKLaz+xkLLsAx96249lHriNAJSH2ScFwxSwZ1Dyr//YoeOpZ9tNDbF36m9DtBBEVW2ZbATfQxHPxr0lRqhEWKDheX4ObH/O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13</Pages>
  <Words>5956</Words>
  <Characters>32762</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6</cp:revision>
  <dcterms:created xsi:type="dcterms:W3CDTF">2022-03-03T00:38:00Z</dcterms:created>
  <dcterms:modified xsi:type="dcterms:W3CDTF">2023-03-06T18:38:00Z</dcterms:modified>
</cp:coreProperties>
</file>